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Zeitlosigkeit und Gegenwart</w:t>
      </w:r>
      <w:r>
        <w:br/>
      </w:r>
      <w:r>
        <w:t xml:space="preserve">Temporale Modallogik der Trinität</w:t>
      </w:r>
    </w:p>
    <w:p>
      <w:pPr>
        <w:pStyle w:val="Subtitle"/>
      </w:pPr>
      <w:r>
        <w:t xml:space="preserve">Temporale Modallogik der Trinität</w:t>
      </w:r>
    </w:p>
    <w:p>
      <w:pPr>
        <w:pStyle w:val="Author"/>
      </w:pPr>
      <w:r>
        <w:t xml:space="preserve">Paul Koop</w:t>
      </w:r>
    </w:p>
    <w:p>
      <w:pPr>
        <w:pStyle w:val="AbstractTitle"/>
      </w:pPr>
      <w:r>
        <w:t xml:space="preserve">Zusammenfassung</w:t>
      </w:r>
    </w:p>
    <w:p>
      <w:pPr>
        <w:pStyle w:val="Abstract"/>
      </w:pPr>
      <w:r>
        <w:t xml:space="preserve">In Unitaritaet.md und DieZeitlosigkeitDerSteine2.md spielt die</w:t>
      </w:r>
      <w:r>
        <w:t xml:space="preserve"> </w:t>
      </w:r>
      <w:r>
        <w:t xml:space="preserve">Unterscheidung von Vergangenheit als Horizont des Wissens, Zukunft als</w:t>
      </w:r>
      <w:r>
        <w:t xml:space="preserve"> </w:t>
      </w:r>
      <w:r>
        <w:t xml:space="preserve">Horizont des Wissens, Gegenwart als Ort der Wirklichkeit und</w:t>
      </w:r>
      <w:r>
        <w:t xml:space="preserve"> </w:t>
      </w:r>
      <w:r>
        <w:t xml:space="preserve">Zeitlosigkeit als Grenzwert eine zentrale Rolle. Diese Unterscheidung</w:t>
      </w:r>
      <w:r>
        <w:t xml:space="preserve"> </w:t>
      </w:r>
      <w:r>
        <w:t xml:space="preserve">ist informal. Die vorliegende Abhandlung gibt ihr eine temporale</w:t>
      </w:r>
      <w:r>
        <w:t xml:space="preserve"> </w:t>
      </w:r>
      <w:r>
        <w:t xml:space="preserve">modallogische Fassung. Sie erweitert S5 um die Operatoren P</w:t>
      </w:r>
      <w:r>
        <w:t xml:space="preserve"> </w:t>
      </w:r>
      <w:r>
        <w:t xml:space="preserve">(Vergangenheit), F (Zukunft), N (Gegenwart) und Z (Zeitlosigkeit),</w:t>
      </w:r>
      <w:r>
        <w:t xml:space="preserve"> </w:t>
      </w:r>
      <w:r>
        <w:t xml:space="preserve">axiomatisiert T1–T4 und beweist: In S5+T1–T4 ist die Trinitätsformel</w:t>
      </w:r>
      <w:r>
        <w:t xml:space="preserve"> </w:t>
      </w:r>
      <w:r>
        <w:t xml:space="preserve">als Z(U ∧ T ∧ S) rekonstruierbar. Die Trinität erweist sich damit als</w:t>
      </w:r>
      <w:r>
        <w:t xml:space="preserve"> </w:t>
      </w:r>
      <w:r>
        <w:t xml:space="preserve">zeitlose Struktur, die sich in der Gegenwart manifestiert. Die</w:t>
      </w:r>
      <w:r>
        <w:t xml:space="preserve"> </w:t>
      </w:r>
      <w:r>
        <w:t xml:space="preserve">Zeitlosigkeit ist kein Mangel, sondern die Bedingung der Möglichkeit</w:t>
      </w:r>
      <w:r>
        <w:t xml:space="preserve"> </w:t>
      </w:r>
      <w:r>
        <w:t xml:space="preserve">der Gegenwart.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9" w:name="Xdefb5e73cf4be46f41a2de7b26bc0979f8c7084"/>
    <w:p>
      <w:pPr>
        <w:pStyle w:val="Heading1"/>
      </w:pPr>
      <w:r>
        <w:t xml:space="preserve">Vorwort: Die informal gebliebene Zeitstruktur</w:t>
      </w:r>
    </w:p>
    <w:p>
      <w:pPr>
        <w:pStyle w:val="FirstParagraph"/>
      </w:pPr>
      <w:r>
        <w:t xml:space="preserve">In</w:t>
      </w:r>
      <w:r>
        <w:t xml:space="preserve"> </w:t>
      </w:r>
      <w:r>
        <w:rPr>
          <w:rStyle w:val="VerbatimChar"/>
        </w:rPr>
        <w:t xml:space="preserve">Unitaritaet.md</w:t>
      </w:r>
      <w:r>
        <w:t xml:space="preserve"> </w:t>
      </w:r>
      <w:r>
        <w:t xml:space="preserve">und</w:t>
      </w:r>
      <w:r>
        <w:t xml:space="preserve"> </w:t>
      </w:r>
      <w:r>
        <w:rPr>
          <w:rStyle w:val="VerbatimChar"/>
        </w:rPr>
        <w:t xml:space="preserve">DieZeitlosigkeitDerSteine2.md</w:t>
      </w:r>
      <w:r>
        <w:t xml:space="preserve"> </w:t>
      </w:r>
      <w:r>
        <w:t xml:space="preserve">spielt die Unterscheidung zwischen Vergangenheit, Zukunft, Gegenwart und Zeitlosigkeit eine zentrale Rolle:</w:t>
      </w:r>
    </w:p>
    <w:p>
      <w:pPr>
        <w:pStyle w:val="Compact"/>
        <w:numPr>
          <w:ilvl w:val="0"/>
          <w:numId w:val="1001"/>
        </w:numPr>
      </w:pPr>
      <w:r>
        <w:rPr>
          <w:b/>
          <w:bCs/>
        </w:rPr>
        <w:t xml:space="preserve">Vergangenheit</w:t>
      </w:r>
      <w:r>
        <w:t xml:space="preserve"> </w:t>
      </w:r>
      <w:r>
        <w:t xml:space="preserve">ist ein</w:t>
      </w:r>
      <w:r>
        <w:t xml:space="preserve"> </w:t>
      </w:r>
      <w:r>
        <w:rPr>
          <w:b/>
          <w:bCs/>
        </w:rPr>
        <w:t xml:space="preserve">Horizont des Wissens</w:t>
      </w:r>
      <w:r>
        <w:t xml:space="preserve">. Sie ist nicht mehr wirklich, aber sie ist als Information erhalten.</w:t>
      </w:r>
    </w:p>
    <w:p>
      <w:pPr>
        <w:pStyle w:val="Compact"/>
        <w:numPr>
          <w:ilvl w:val="0"/>
          <w:numId w:val="1001"/>
        </w:numPr>
      </w:pPr>
      <w:r>
        <w:rPr>
          <w:b/>
          <w:bCs/>
        </w:rPr>
        <w:t xml:space="preserve">Zukunft</w:t>
      </w:r>
      <w:r>
        <w:t xml:space="preserve"> </w:t>
      </w:r>
      <w:r>
        <w:t xml:space="preserve">ist ein</w:t>
      </w:r>
      <w:r>
        <w:t xml:space="preserve"> </w:t>
      </w:r>
      <w:r>
        <w:rPr>
          <w:b/>
          <w:bCs/>
        </w:rPr>
        <w:t xml:space="preserve">Horizont des Wissens</w:t>
      </w:r>
      <w:r>
        <w:t xml:space="preserve">. Sie ist noch nicht wirklich, aber sie ist als Möglichkeit präsent.</w:t>
      </w:r>
    </w:p>
    <w:p>
      <w:pPr>
        <w:pStyle w:val="Compact"/>
        <w:numPr>
          <w:ilvl w:val="0"/>
          <w:numId w:val="1001"/>
        </w:numPr>
      </w:pPr>
      <w:r>
        <w:rPr>
          <w:b/>
          <w:bCs/>
        </w:rPr>
        <w:t xml:space="preserve">Gegenwart</w:t>
      </w:r>
      <w:r>
        <w:t xml:space="preserve"> </w:t>
      </w:r>
      <w:r>
        <w:t xml:space="preserve">ist der</w:t>
      </w:r>
      <w:r>
        <w:t xml:space="preserve"> </w:t>
      </w:r>
      <w:r>
        <w:rPr>
          <w:b/>
          <w:bCs/>
        </w:rPr>
        <w:t xml:space="preserve">Ort der Wirklichkeit</w:t>
      </w:r>
      <w:r>
        <w:t xml:space="preserve">. Sie ist der einzige Modus, in dem etwas tatsächlich geschieht.</w:t>
      </w:r>
    </w:p>
    <w:p>
      <w:pPr>
        <w:pStyle w:val="Compact"/>
        <w:numPr>
          <w:ilvl w:val="0"/>
          <w:numId w:val="1001"/>
        </w:numPr>
      </w:pPr>
      <w:r>
        <w:rPr>
          <w:b/>
          <w:bCs/>
        </w:rPr>
        <w:t xml:space="preserve">Zeitlosigkeit</w:t>
      </w:r>
      <w:r>
        <w:t xml:space="preserve"> </w:t>
      </w:r>
      <w:r>
        <w:t xml:space="preserve">ist ein</w:t>
      </w:r>
      <w:r>
        <w:t xml:space="preserve"> </w:t>
      </w:r>
      <w:r>
        <w:rPr>
          <w:b/>
          <w:bCs/>
        </w:rPr>
        <w:t xml:space="preserve">Grenzwert</w:t>
      </w:r>
      <w:r>
        <w:t xml:space="preserve">. Sie ist die Struktur, in der alles gleichzeitig präsent ist.</w:t>
      </w:r>
    </w:p>
    <w:p>
      <w:pPr>
        <w:pStyle w:val="FirstParagraph"/>
      </w:pPr>
      <w:r>
        <w:t xml:space="preserve">Diese Unterscheidung ist</w:t>
      </w:r>
      <w:r>
        <w:t xml:space="preserve"> </w:t>
      </w:r>
      <w:r>
        <w:rPr>
          <w:b/>
          <w:bCs/>
        </w:rPr>
        <w:t xml:space="preserve">informal</w:t>
      </w:r>
      <w:r>
        <w:t xml:space="preserve">. Sie verwendet Begriffe wie</w:t>
      </w:r>
      <w:r>
        <w:t xml:space="preserve"> </w:t>
      </w:r>
      <w:r>
        <w:t xml:space="preserve">“Horizont”</w:t>
      </w:r>
      <w:r>
        <w:t xml:space="preserve">,</w:t>
      </w:r>
      <w:r>
        <w:t xml:space="preserve"> </w:t>
      </w:r>
      <w:r>
        <w:t xml:space="preserve">“Ort”</w:t>
      </w:r>
      <w:r>
        <w:t xml:space="preserve"> </w:t>
      </w:r>
      <w:r>
        <w:t xml:space="preserve">und</w:t>
      </w:r>
      <w:r>
        <w:t xml:space="preserve"> </w:t>
      </w:r>
      <w:r>
        <w:t xml:space="preserve">“Grenzwert”</w:t>
      </w:r>
      <w:r>
        <w:t xml:space="preserve">, die in der Modallogik nicht ohne Weiteres präzise gefasst sind.</w:t>
      </w:r>
    </w:p>
    <w:p>
      <w:pPr>
        <w:pStyle w:val="BodyText"/>
      </w:pPr>
      <w:r>
        <w:t xml:space="preserve">Die vorliegende Abhandlung gibt dieser Unterscheidung eine</w:t>
      </w:r>
      <w:r>
        <w:t xml:space="preserve"> </w:t>
      </w:r>
      <w:r>
        <w:rPr>
          <w:b/>
          <w:bCs/>
        </w:rPr>
        <w:t xml:space="preserve">temporale modallogische Fassung</w:t>
      </w:r>
      <w:r>
        <w:t xml:space="preserve">. Sie erweitert S5 um die Operatoren</w:t>
      </w:r>
      <w:r>
        <w:t xml:space="preserve"> </w:t>
      </w:r>
      <m:oMath>
        <m:r>
          <m:t>P</m:t>
        </m:r>
      </m:oMath>
      <w:r>
        <w:t xml:space="preserve"> </w:t>
      </w:r>
      <w:r>
        <w:t xml:space="preserve">(Vergangenheit),</w:t>
      </w:r>
      <w:r>
        <w:t xml:space="preserve"> </w:t>
      </w:r>
      <m:oMath>
        <m:r>
          <m:t>F</m:t>
        </m:r>
      </m:oMath>
      <w:r>
        <w:t xml:space="preserve"> </w:t>
      </w:r>
      <w:r>
        <w:t xml:space="preserve">(Zukunft),</w:t>
      </w:r>
      <w:r>
        <w:t xml:space="preserve"> </w:t>
      </w:r>
      <m:oMath>
        <m:r>
          <m:t>N</m:t>
        </m:r>
      </m:oMath>
      <w:r>
        <w:t xml:space="preserve"> </w:t>
      </w:r>
      <w:r>
        <w:t xml:space="preserve">(Gegenwart) und</w:t>
      </w:r>
      <w:r>
        <w:t xml:space="preserve"> </w:t>
      </w:r>
      <m:oMath>
        <m:r>
          <m:t>Z</m:t>
        </m:r>
      </m:oMath>
      <w:r>
        <w:t xml:space="preserve"> </w:t>
      </w:r>
      <w:r>
        <w:t xml:space="preserve">(Zeitlosigkeit), axiomatisiert T1–T4 und beweist: In S5+T1–T4 ist die Trinitätsformel als</w:t>
      </w:r>
      <w:r>
        <w:t xml:space="preserve"> </w:t>
      </w:r>
      <m:oMath>
        <m:r>
          <m:t>Z</m:t>
        </m:r>
        <m:r>
          <m:rPr>
            <m:sty m:val="p"/>
          </m:rPr>
          <m:t>(</m:t>
        </m:r>
        <m:r>
          <m:t>U</m:t>
        </m:r>
        <m:r>
          <m:rPr>
            <m:sty m:val="p"/>
          </m:rPr>
          <m:t>∧</m:t>
        </m:r>
        <m:r>
          <m:t>T</m:t>
        </m:r>
        <m:r>
          <m:rPr>
            <m:sty m:val="p"/>
          </m:rPr>
          <m:t>∧</m:t>
        </m:r>
        <m:r>
          <m:t>S</m:t>
        </m:r>
        <m:r>
          <m:rPr>
            <m:sty m:val="p"/>
          </m:rPr>
          <m:t>)</m:t>
        </m:r>
      </m:oMath>
      <w:r>
        <w:t xml:space="preserve"> </w:t>
      </w:r>
      <w:r>
        <w:t xml:space="preserve">rekonstruierbar.</w:t>
      </w:r>
    </w:p>
    <w:p>
      <w:pPr>
        <w:pStyle w:val="BodyText"/>
      </w:pPr>
      <w:r>
        <w:t xml:space="preserve">Die zentrale Aussage dieser Abhandlung lautet:</w:t>
      </w:r>
    </w:p>
    <w:p>
      <w:pPr>
        <w:pStyle w:val="BlockText"/>
      </w:pPr>
      <w:r>
        <w:rPr>
          <w:b/>
          <w:bCs/>
        </w:rPr>
        <w:t xml:space="preserve">Die Trinität ist eine zeitlose Struktur, die sich in der Gegenwart manifestiert. Die Zeitlosigkeit ist kein Mangel, sondern die Bedingung der Möglichkeit der Gegenwart. Vergangenheit und Zukunft sind Horizonte des Wissens; die Gegenwart ist der Ort der Wirklichkeit.</w:t>
      </w:r>
    </w:p>
    <w:p>
      <w:pPr>
        <w:pStyle w:val="FirstParagraph"/>
      </w:pPr>
      <w:r>
        <w:t xml:space="preserve">Die Untersuchung bleibt dem Selbstverständnis von</w:t>
      </w:r>
      <w:r>
        <w:t xml:space="preserve"> </w:t>
      </w:r>
      <w:r>
        <w:rPr>
          <w:rStyle w:val="VerbatimChar"/>
        </w:rPr>
        <w:t xml:space="preserve">modal5.md</w:t>
      </w:r>
      <w:r>
        <w:t xml:space="preserve"> </w:t>
      </w:r>
      <w:r>
        <w:t xml:space="preserve">treu: Sie zeigt</w:t>
      </w:r>
      <w:r>
        <w:t xml:space="preserve"> </w:t>
      </w:r>
      <w:r>
        <w:rPr>
          <w:b/>
          <w:bCs/>
        </w:rPr>
        <w:t xml:space="preserve">Abhängigkeiten</w:t>
      </w:r>
      <w:r>
        <w:t xml:space="preserve">, nicht Wahrheiten. Sie zeigt, dass die Zeitstruktur der Trinität aus schwachen Annahmen folgt.</w:t>
      </w:r>
    </w:p>
    <w:bookmarkEnd w:id="9"/>
    <w:bookmarkStart w:id="13" w:name="X45686c683246a51c7018728a2c2aaa5e6a08297"/>
    <w:p>
      <w:pPr>
        <w:pStyle w:val="Heading1"/>
      </w:pPr>
      <w:r>
        <w:t xml:space="preserve">Temporale Modallogik: Die Operatoren P, F, N, Z</w:t>
      </w:r>
    </w:p>
    <w:bookmarkStart w:id="10" w:name="die-grundidee"/>
    <w:p>
      <w:pPr>
        <w:pStyle w:val="Heading2"/>
      </w:pPr>
      <w:r>
        <w:t xml:space="preserve">Die Grundidee</w:t>
      </w:r>
    </w:p>
    <w:p>
      <w:pPr>
        <w:pStyle w:val="FirstParagraph"/>
      </w:pPr>
      <w:r>
        <w:t xml:space="preserve">Die klassische Modallogik S5 hat</w:t>
      </w:r>
      <w:r>
        <w:t xml:space="preserve"> </w:t>
      </w:r>
      <w:r>
        <w:rPr>
          <w:b/>
          <w:bCs/>
        </w:rPr>
        <w:t xml:space="preserve">einen</w:t>
      </w:r>
      <w:r>
        <w:t xml:space="preserve"> </w:t>
      </w:r>
      <w:r>
        <w:t xml:space="preserve">Modus: die Notwendigkeit</w:t>
      </w:r>
      <w:r>
        <w:t xml:space="preserve"> </w:t>
      </w:r>
      <m:oMath>
        <m:r>
          <m:rPr>
            <m:sty m:val="p"/>
          </m:rPr>
          <m:t>□</m:t>
        </m:r>
      </m:oMath>
      <w:r>
        <w:t xml:space="preserve">. Die</w:t>
      </w:r>
      <w:r>
        <w:t xml:space="preserve"> </w:t>
      </w:r>
      <w:r>
        <w:rPr>
          <w:b/>
          <w:bCs/>
        </w:rPr>
        <w:t xml:space="preserve">temporale Modallogik</w:t>
      </w:r>
      <w:r>
        <w:t xml:space="preserve"> </w:t>
      </w:r>
      <w:r>
        <w:t xml:space="preserve">hat</w:t>
      </w:r>
      <w:r>
        <w:t xml:space="preserve"> </w:t>
      </w:r>
      <w:r>
        <w:rPr>
          <w:b/>
          <w:bCs/>
        </w:rPr>
        <w:t xml:space="preserve">mehrere</w:t>
      </w:r>
      <w:r>
        <w:t xml:space="preserve"> </w:t>
      </w:r>
      <w:r>
        <w:t xml:space="preserve">Modi, die verschiedene Zeitverhältnisse ausdrücken.</w:t>
      </w:r>
    </w:p>
    <w:p>
      <w:pPr>
        <w:pStyle w:val="BodyText"/>
      </w:pPr>
      <w:r>
        <w:rPr>
          <w:b/>
          <w:bCs/>
        </w:rPr>
        <w:t xml:space="preserve">Intuition:</w:t>
      </w:r>
      <w:r>
        <w:t xml:space="preserve"> </w:t>
      </w:r>
      <w:r>
        <w:t xml:space="preserve">Zeit ist nicht ein einziger Modus, sondern eine</w:t>
      </w:r>
      <w:r>
        <w:t xml:space="preserve"> </w:t>
      </w:r>
      <w:r>
        <w:rPr>
          <w:b/>
          <w:bCs/>
        </w:rPr>
        <w:t xml:space="preserve">Familie von Modi</w:t>
      </w:r>
      <w:r>
        <w:t xml:space="preserve">.</w:t>
      </w:r>
    </w:p>
    <w:bookmarkEnd w:id="10"/>
    <w:bookmarkStart w:id="11" w:name="die-sprache"/>
    <w:p>
      <w:pPr>
        <w:pStyle w:val="Heading2"/>
      </w:pPr>
      <w:r>
        <w:t xml:space="preserve">Die Sprache</w:t>
      </w:r>
    </w:p>
    <w:p>
      <w:pPr>
        <w:pStyle w:val="FirstParagraph"/>
      </w:pPr>
      <w:r>
        <w:t xml:space="preserve">Wir erweitern die Sprache von S5 um</w:t>
      </w:r>
      <w:r>
        <w:t xml:space="preserve"> </w:t>
      </w:r>
      <w:r>
        <w:rPr>
          <w:b/>
          <w:bCs/>
        </w:rPr>
        <w:t xml:space="preserve">vier</w:t>
      </w:r>
      <w:r>
        <w:t xml:space="preserve"> </w:t>
      </w:r>
      <w:r>
        <w:t xml:space="preserve">temporalen Operatoren:</w:t>
      </w:r>
    </w:p>
    <w:p>
      <w:pPr>
        <w:pStyle w:val="Compact"/>
        <w:numPr>
          <w:ilvl w:val="0"/>
          <w:numId w:val="1002"/>
        </w:numPr>
      </w:pPr>
      <m:oMath>
        <m:r>
          <m:t>P</m:t>
        </m:r>
        <m:r>
          <m:t>p</m:t>
        </m:r>
      </m:oMath>
      <w:r>
        <w:t xml:space="preserve"> </w:t>
      </w:r>
      <w:r>
        <w:t xml:space="preserve">(Vergangenheit):</w:t>
      </w:r>
      <w:r>
        <w:t xml:space="preserve"> </w:t>
      </w:r>
      <w:r>
        <w:t xml:space="preserve">“Es war der Fall, dass</w:t>
      </w:r>
      <w:r>
        <w:t xml:space="preserve"> </w:t>
      </w:r>
      <m:oMath>
        <m:r>
          <m:t>p</m:t>
        </m:r>
      </m:oMath>
      <w:r>
        <w:t xml:space="preserve">.”</w:t>
      </w:r>
    </w:p>
    <w:p>
      <w:pPr>
        <w:pStyle w:val="Compact"/>
        <w:numPr>
          <w:ilvl w:val="0"/>
          <w:numId w:val="1002"/>
        </w:numPr>
      </w:pPr>
      <m:oMath>
        <m:r>
          <m:t>F</m:t>
        </m:r>
        <m:r>
          <m:t>p</m:t>
        </m:r>
      </m:oMath>
      <w:r>
        <w:t xml:space="preserve"> </w:t>
      </w:r>
      <w:r>
        <w:t xml:space="preserve">(Zukunft):</w:t>
      </w:r>
      <w:r>
        <w:t xml:space="preserve"> </w:t>
      </w:r>
      <w:r>
        <w:t xml:space="preserve">“Es wird der Fall sein, dass</w:t>
      </w:r>
      <w:r>
        <w:t xml:space="preserve"> </w:t>
      </w:r>
      <m:oMath>
        <m:r>
          <m:t>p</m:t>
        </m:r>
      </m:oMath>
      <w:r>
        <w:t xml:space="preserve">.”</w:t>
      </w:r>
    </w:p>
    <w:p>
      <w:pPr>
        <w:pStyle w:val="Compact"/>
        <w:numPr>
          <w:ilvl w:val="0"/>
          <w:numId w:val="1002"/>
        </w:numPr>
      </w:pPr>
      <m:oMath>
        <m:r>
          <m:t>N</m:t>
        </m:r>
        <m:r>
          <m:t>p</m:t>
        </m:r>
      </m:oMath>
      <w:r>
        <w:t xml:space="preserve"> </w:t>
      </w:r>
      <w:r>
        <w:t xml:space="preserve">(Gegenwart):</w:t>
      </w:r>
      <w:r>
        <w:t xml:space="preserve"> </w:t>
      </w:r>
      <w:r>
        <w:t xml:space="preserve">“Es ist jetzt der Fall, dass</w:t>
      </w:r>
      <w:r>
        <w:t xml:space="preserve"> </w:t>
      </w:r>
      <m:oMath>
        <m:r>
          <m:t>p</m:t>
        </m:r>
      </m:oMath>
      <w:r>
        <w:t xml:space="preserve">.”</w:t>
      </w:r>
    </w:p>
    <w:p>
      <w:pPr>
        <w:pStyle w:val="Compact"/>
        <w:numPr>
          <w:ilvl w:val="0"/>
          <w:numId w:val="1002"/>
        </w:numPr>
      </w:pPr>
      <m:oMath>
        <m:r>
          <m:t>Z</m:t>
        </m:r>
        <m:r>
          <m:t>p</m:t>
        </m:r>
      </m:oMath>
      <w:r>
        <w:t xml:space="preserve"> </w:t>
      </w:r>
      <w:r>
        <w:t xml:space="preserve">(Zeitlosigkeit):</w:t>
      </w:r>
      <w:r>
        <w:t xml:space="preserve"> </w:t>
      </w:r>
      <w:r>
        <w:t xml:space="preserve">“Es ist zeitlos der Fall, dass</w:t>
      </w:r>
      <w:r>
        <w:t xml:space="preserve"> </w:t>
      </w:r>
      <m:oMath>
        <m:r>
          <m:t>p</m:t>
        </m:r>
      </m:oMath>
      <w:r>
        <w:t xml:space="preserve">.”</w:t>
      </w:r>
    </w:p>
    <w:p>
      <w:pPr>
        <w:pStyle w:val="FirstParagraph"/>
      </w:pPr>
      <w:r>
        <w:rPr>
          <w:b/>
          <w:bCs/>
        </w:rPr>
        <w:t xml:space="preserve">Wichtig:</w:t>
      </w:r>
      <w:r>
        <w:t xml:space="preserve"> </w:t>
      </w:r>
      <w:r>
        <w:t xml:space="preserve">Diese vier Operatoren sind</w:t>
      </w:r>
      <w:r>
        <w:t xml:space="preserve"> </w:t>
      </w:r>
      <w:r>
        <w:rPr>
          <w:b/>
          <w:bCs/>
        </w:rPr>
        <w:t xml:space="preserve">nicht</w:t>
      </w:r>
      <w:r>
        <w:t xml:space="preserve"> </w:t>
      </w:r>
      <w:r>
        <w:t xml:space="preserve">unabhängig. Sie stehen in bestimmten Beziehungen zueinander, die durch die Axiome T1–T4 festgelegt werden.</w:t>
      </w:r>
    </w:p>
    <w:bookmarkEnd w:id="11"/>
    <w:bookmarkStart w:id="12" w:name="semantik"/>
    <w:p>
      <w:pPr>
        <w:pStyle w:val="Heading2"/>
      </w:pPr>
      <w:r>
        <w:t xml:space="preserve">Semantik</w:t>
      </w:r>
    </w:p>
    <w:p>
      <w:pPr>
        <w:pStyle w:val="FirstParagraph"/>
      </w:pPr>
      <w:r>
        <w:t xml:space="preserve">Ein</w:t>
      </w:r>
      <w:r>
        <w:t xml:space="preserve"> </w:t>
      </w:r>
      <w:r>
        <w:rPr>
          <w:b/>
          <w:bCs/>
        </w:rPr>
        <w:t xml:space="preserve">temporales S5-Modell</w:t>
      </w:r>
      <w:r>
        <w:t xml:space="preserve"> </w:t>
      </w:r>
      <w:r>
        <w:t xml:space="preserve">ist ein Tupel:</w:t>
      </w:r>
    </w:p>
    <w:p>
      <w:pPr>
        <w:pStyle w:val="BodyText"/>
      </w:pPr>
      <m:oMathPara>
        <m:oMathParaPr>
          <m:jc m:val="center"/>
        </m:oMathParaPr>
        <m:oMath>
          <m:r>
            <m:rPr>
              <m:scr m:val="script"/>
              <m:sty m:val="p"/>
            </m:rPr>
            <m:t>M</m:t>
          </m:r>
          <m:r>
            <m:rPr>
              <m:sty m:val="p"/>
            </m:rPr>
            <m:t>=</m:t>
          </m:r>
          <m:r>
            <m:rPr>
              <m:sty m:val="p"/>
            </m:rPr>
            <m:t>(</m:t>
          </m:r>
          <m:r>
            <m:t>W</m:t>
          </m:r>
          <m:r>
            <m:rPr>
              <m:sty m:val="p"/>
            </m:rPr>
            <m:t>,</m:t>
          </m:r>
          <m:r>
            <m:t>R</m:t>
          </m:r>
          <m:r>
            <m:rPr>
              <m:sty m:val="p"/>
            </m:rPr>
            <m:t>,</m:t>
          </m:r>
          <m:r>
            <m:rPr>
              <m:sty m:val="p"/>
            </m:rPr>
            <m:t>&lt;</m:t>
          </m:r>
          <m:r>
            <m:rPr>
              <m:sty m:val="p"/>
            </m:rPr>
            <m:t>,</m:t>
          </m:r>
          <m:r>
            <m:t>I</m:t>
          </m:r>
          <m:r>
            <m:rPr>
              <m:sty m:val="p"/>
            </m:rPr>
            <m:t>)</m:t>
          </m:r>
        </m:oMath>
      </m:oMathPara>
    </w:p>
    <w:p>
      <w:pPr>
        <w:pStyle w:val="FirstParagraph"/>
      </w:pPr>
      <w:r>
        <w:t xml:space="preserve">mit:</w:t>
      </w:r>
    </w:p>
    <w:p>
      <w:pPr>
        <w:pStyle w:val="Compact"/>
        <w:numPr>
          <w:ilvl w:val="0"/>
          <w:numId w:val="1003"/>
        </w:numPr>
      </w:pPr>
      <m:oMath>
        <m:r>
          <m:t>W</m:t>
        </m:r>
      </m:oMath>
      <w:r>
        <w:t xml:space="preserve">: eine nicht-leere Menge von Welten.</w:t>
      </w:r>
    </w:p>
    <w:p>
      <w:pPr>
        <w:pStyle w:val="Compact"/>
        <w:numPr>
          <w:ilvl w:val="0"/>
          <w:numId w:val="1003"/>
        </w:numPr>
      </w:pPr>
      <m:oMath>
        <m:r>
          <m:t>R</m:t>
        </m:r>
        <m:r>
          <m:rPr>
            <m:sty m:val="p"/>
          </m:rPr>
          <m:t>⊆</m:t>
        </m:r>
        <m:r>
          <m:t>W</m:t>
        </m:r>
        <m:r>
          <m:rPr>
            <m:sty m:val="p"/>
          </m:rPr>
          <m:t>×</m:t>
        </m:r>
        <m:r>
          <m:t>W</m:t>
        </m:r>
      </m:oMath>
      <w:r>
        <w:t xml:space="preserve">: eine Äquivalenzrelation (S5).</w:t>
      </w:r>
    </w:p>
    <w:p>
      <w:pPr>
        <w:pStyle w:val="Compact"/>
        <w:numPr>
          <w:ilvl w:val="0"/>
          <w:numId w:val="1003"/>
        </w:numPr>
      </w:pPr>
      <m:oMath>
        <m:r>
          <m:rPr>
            <m:sty m:val="p"/>
          </m:rPr>
          <m:t>&lt;</m:t>
        </m:r>
        <m:r>
          <m:rPr>
            <m:sty m:val="p"/>
          </m:rPr>
          <m:t>⊆</m:t>
        </m:r>
        <m:r>
          <m:t>W</m:t>
        </m:r>
        <m:r>
          <m:rPr>
            <m:sty m:val="p"/>
          </m:rPr>
          <m:t>×</m:t>
        </m:r>
        <m:r>
          <m:t>W</m:t>
        </m:r>
      </m:oMath>
      <w:r>
        <w:t xml:space="preserve">: eine</w:t>
      </w:r>
      <w:r>
        <w:t xml:space="preserve"> </w:t>
      </w:r>
      <w:r>
        <w:rPr>
          <w:b/>
          <w:bCs/>
        </w:rPr>
        <w:t xml:space="preserve">strikte partielle Ordnung</w:t>
      </w:r>
      <w:r>
        <w:t xml:space="preserve"> </w:t>
      </w:r>
      <w:r>
        <w:t xml:space="preserve">(Zeitordnung).</w:t>
      </w:r>
    </w:p>
    <w:p>
      <w:pPr>
        <w:pStyle w:val="Compact"/>
        <w:numPr>
          <w:ilvl w:val="0"/>
          <w:numId w:val="1003"/>
        </w:numPr>
      </w:pPr>
      <m:oMath>
        <m:r>
          <m:t>I</m:t>
        </m:r>
      </m:oMath>
      <w:r>
        <w:t xml:space="preserve">: eine Interpretationsfunktion.</w:t>
      </w:r>
    </w:p>
    <w:p>
      <w:pPr>
        <w:pStyle w:val="FirstParagraph"/>
      </w:pPr>
      <w:r>
        <w:t xml:space="preserve">Die Semantik der temporalen Operatoren:</w:t>
      </w:r>
    </w:p>
    <w:p>
      <w:pPr>
        <w:pStyle w:val="BodyText"/>
      </w:pPr>
      <m:oMathPara>
        <m:oMathParaPr>
          <m:jc m:val="center"/>
        </m:oMathParaPr>
        <m:oMath>
          <m:eqArr>
            <m:e>
              <m:r>
                <m:t>P</m:t>
              </m:r>
              <m:r>
                <m:t>p</m:t>
              </m:r>
              <m:r>
                <m:rPr>
                  <m:sty m:val="p"/>
                </m:rPr>
                <m:t>@</m:t>
              </m:r>
              <m:r>
                <m:t>w</m:t>
              </m:r>
              <m:r>
                <m:t>&amp;</m:t>
              </m:r>
              <m:r>
                <m:rPr>
                  <m:sty m:val="p"/>
                </m:rPr>
                <m:t>⇔</m:t>
              </m:r>
              <m:r>
                <m:rPr>
                  <m:sty m:val="p"/>
                </m:rPr>
                <m:t>∃</m:t>
              </m:r>
              <m:r>
                <m:t>v</m:t>
              </m:r>
              <m:r>
                <m:rPr>
                  <m:sty m:val="p"/>
                </m:rPr>
                <m:t>(</m:t>
              </m:r>
              <m:r>
                <m:t>v</m:t>
              </m:r>
              <m:r>
                <m:rPr>
                  <m:sty m:val="p"/>
                </m:rPr>
                <m:t>&lt;</m:t>
              </m:r>
              <m:r>
                <m:t>w</m:t>
              </m:r>
              <m:r>
                <m:rPr>
                  <m:sty m:val="p"/>
                </m:rPr>
                <m:t>∧</m:t>
              </m:r>
              <m:r>
                <m:t>p</m:t>
              </m:r>
              <m:r>
                <m:rPr>
                  <m:sty m:val="p"/>
                </m:rPr>
                <m:t>@</m:t>
              </m:r>
              <m:r>
                <m:t>v</m:t>
              </m:r>
              <m:r>
                <m:rPr>
                  <m:sty m:val="p"/>
                </m:rPr>
                <m:t>)</m:t>
              </m:r>
            </m:e>
            <m:e>
              <m:r>
                <m:t>F</m:t>
              </m:r>
              <m:r>
                <m:t>p</m:t>
              </m:r>
              <m:r>
                <m:rPr>
                  <m:sty m:val="p"/>
                </m:rPr>
                <m:t>@</m:t>
              </m:r>
              <m:r>
                <m:t>w</m:t>
              </m:r>
              <m:r>
                <m:t>&amp;</m:t>
              </m:r>
              <m:r>
                <m:rPr>
                  <m:sty m:val="p"/>
                </m:rPr>
                <m:t>⇔</m:t>
              </m:r>
              <m:r>
                <m:rPr>
                  <m:sty m:val="p"/>
                </m:rPr>
                <m:t>∃</m:t>
              </m:r>
              <m:r>
                <m:t>v</m:t>
              </m:r>
              <m:r>
                <m:rPr>
                  <m:sty m:val="p"/>
                </m:rPr>
                <m:t>(</m:t>
              </m:r>
              <m:r>
                <m:t>w</m:t>
              </m:r>
              <m:r>
                <m:rPr>
                  <m:sty m:val="p"/>
                </m:rPr>
                <m:t>&lt;</m:t>
              </m:r>
              <m:r>
                <m:t>v</m:t>
              </m:r>
              <m:r>
                <m:rPr>
                  <m:sty m:val="p"/>
                </m:rPr>
                <m:t>∧</m:t>
              </m:r>
              <m:r>
                <m:t>p</m:t>
              </m:r>
              <m:r>
                <m:rPr>
                  <m:sty m:val="p"/>
                </m:rPr>
                <m:t>@</m:t>
              </m:r>
              <m:r>
                <m:t>v</m:t>
              </m:r>
              <m:r>
                <m:rPr>
                  <m:sty m:val="p"/>
                </m:rPr>
                <m:t>)</m:t>
              </m:r>
            </m:e>
            <m:e>
              <m:r>
                <m:t>N</m:t>
              </m:r>
              <m:r>
                <m:t>p</m:t>
              </m:r>
              <m:r>
                <m:rPr>
                  <m:sty m:val="p"/>
                </m:rPr>
                <m:t>@</m:t>
              </m:r>
              <m:r>
                <m:t>w</m:t>
              </m:r>
              <m:r>
                <m:t>&amp;</m:t>
              </m:r>
              <m:r>
                <m:rPr>
                  <m:sty m:val="p"/>
                </m:rPr>
                <m:t>⇔</m:t>
              </m:r>
              <m:r>
                <m:t>p</m:t>
              </m:r>
              <m:r>
                <m:rPr>
                  <m:sty m:val="p"/>
                </m:rPr>
                <m:t>@</m:t>
              </m:r>
              <m:r>
                <m:t>w</m:t>
              </m:r>
            </m:e>
            <m:e>
              <m:r>
                <m:t>Z</m:t>
              </m:r>
              <m:r>
                <m:t>p</m:t>
              </m:r>
              <m:r>
                <m:rPr>
                  <m:sty m:val="p"/>
                </m:rPr>
                <m:t>@</m:t>
              </m:r>
              <m:r>
                <m:t>w</m:t>
              </m:r>
              <m:r>
                <m:t>&amp;</m:t>
              </m:r>
              <m:r>
                <m:rPr>
                  <m:sty m:val="p"/>
                </m:rPr>
                <m:t>⇔</m:t>
              </m:r>
              <m:r>
                <m:rPr>
                  <m:sty m:val="p"/>
                </m:rPr>
                <m:t>∀</m:t>
              </m:r>
              <m:r>
                <m:t>v</m:t>
              </m:r>
              <m:r>
                <m:rPr>
                  <m:sty m:val="p"/>
                </m:rPr>
                <m:t>(</m:t>
              </m:r>
              <m:r>
                <m:t>p</m:t>
              </m:r>
              <m:r>
                <m:rPr>
                  <m:sty m:val="p"/>
                </m:rPr>
                <m:t>@</m:t>
              </m:r>
              <m:r>
                <m:t>v</m:t>
              </m:r>
              <m:r>
                <m:rPr>
                  <m:sty m:val="p"/>
                </m:rPr>
                <m:t>)</m:t>
              </m:r>
            </m:e>
          </m:eqArr>
        </m:oMath>
      </m:oMathPara>
    </w:p>
    <w:p>
      <w:pPr>
        <w:pStyle w:val="FirstParagraph"/>
      </w:pPr>
      <w:r>
        <w:rPr>
          <w:b/>
          <w:bCs/>
        </w:rPr>
        <w:t xml:space="preserve">Erläuterung:</w:t>
      </w:r>
    </w:p>
    <w:p>
      <w:pPr>
        <w:pStyle w:val="Compact"/>
        <w:numPr>
          <w:ilvl w:val="0"/>
          <w:numId w:val="1004"/>
        </w:numPr>
      </w:pPr>
      <m:oMath>
        <m:r>
          <m:t>P</m:t>
        </m:r>
        <m:r>
          <m:t>p</m:t>
        </m:r>
      </m:oMath>
      <w:r>
        <w:t xml:space="preserve"> </w:t>
      </w:r>
      <w:r>
        <w:t xml:space="preserve">gilt in</w:t>
      </w:r>
      <w:r>
        <w:t xml:space="preserve"> </w:t>
      </w:r>
      <m:oMath>
        <m:r>
          <m:t>w</m:t>
        </m:r>
      </m:oMath>
      <w:r>
        <w:t xml:space="preserve">, wenn</w:t>
      </w:r>
      <w:r>
        <w:t xml:space="preserve"> </w:t>
      </w:r>
      <m:oMath>
        <m:r>
          <m:t>p</m:t>
        </m:r>
      </m:oMath>
      <w:r>
        <w:t xml:space="preserve"> </w:t>
      </w:r>
      <w:r>
        <w:t xml:space="preserve">in einer früheren Welt gilt.</w:t>
      </w:r>
    </w:p>
    <w:p>
      <w:pPr>
        <w:pStyle w:val="Compact"/>
        <w:numPr>
          <w:ilvl w:val="0"/>
          <w:numId w:val="1004"/>
        </w:numPr>
      </w:pPr>
      <m:oMath>
        <m:r>
          <m:t>F</m:t>
        </m:r>
        <m:r>
          <m:t>p</m:t>
        </m:r>
      </m:oMath>
      <w:r>
        <w:t xml:space="preserve"> </w:t>
      </w:r>
      <w:r>
        <w:t xml:space="preserve">gilt in</w:t>
      </w:r>
      <w:r>
        <w:t xml:space="preserve"> </w:t>
      </w:r>
      <m:oMath>
        <m:r>
          <m:t>w</m:t>
        </m:r>
      </m:oMath>
      <w:r>
        <w:t xml:space="preserve">, wenn</w:t>
      </w:r>
      <w:r>
        <w:t xml:space="preserve"> </w:t>
      </w:r>
      <m:oMath>
        <m:r>
          <m:t>p</m:t>
        </m:r>
      </m:oMath>
      <w:r>
        <w:t xml:space="preserve"> </w:t>
      </w:r>
      <w:r>
        <w:t xml:space="preserve">in einer späteren Welt gilt.</w:t>
      </w:r>
    </w:p>
    <w:p>
      <w:pPr>
        <w:pStyle w:val="Compact"/>
        <w:numPr>
          <w:ilvl w:val="0"/>
          <w:numId w:val="1004"/>
        </w:numPr>
      </w:pPr>
      <m:oMath>
        <m:r>
          <m:t>N</m:t>
        </m:r>
        <m:r>
          <m:t>p</m:t>
        </m:r>
      </m:oMath>
      <w:r>
        <w:t xml:space="preserve"> </w:t>
      </w:r>
      <w:r>
        <w:t xml:space="preserve">gilt in</w:t>
      </w:r>
      <w:r>
        <w:t xml:space="preserve"> </w:t>
      </w:r>
      <m:oMath>
        <m:r>
          <m:t>w</m:t>
        </m:r>
      </m:oMath>
      <w:r>
        <w:t xml:space="preserve">, wenn</w:t>
      </w:r>
      <w:r>
        <w:t xml:space="preserve"> </w:t>
      </w:r>
      <m:oMath>
        <m:r>
          <m:t>p</m:t>
        </m:r>
      </m:oMath>
      <w:r>
        <w:t xml:space="preserve"> </w:t>
      </w:r>
      <w:r>
        <w:t xml:space="preserve">in</w:t>
      </w:r>
      <w:r>
        <w:t xml:space="preserve"> </w:t>
      </w:r>
      <m:oMath>
        <m:r>
          <m:t>w</m:t>
        </m:r>
      </m:oMath>
      <w:r>
        <w:t xml:space="preserve"> </w:t>
      </w:r>
      <w:r>
        <w:t xml:space="preserve">gilt.</w:t>
      </w:r>
    </w:p>
    <w:p>
      <w:pPr>
        <w:pStyle w:val="Compact"/>
        <w:numPr>
          <w:ilvl w:val="0"/>
          <w:numId w:val="1004"/>
        </w:numPr>
      </w:pPr>
      <m:oMath>
        <m:r>
          <m:t>Z</m:t>
        </m:r>
        <m:r>
          <m:t>p</m:t>
        </m:r>
      </m:oMath>
      <w:r>
        <w:t xml:space="preserve"> </w:t>
      </w:r>
      <w:r>
        <w:t xml:space="preserve">gilt in</w:t>
      </w:r>
      <w:r>
        <w:t xml:space="preserve"> </w:t>
      </w:r>
      <m:oMath>
        <m:r>
          <m:t>w</m:t>
        </m:r>
      </m:oMath>
      <w:r>
        <w:t xml:space="preserve">, wenn</w:t>
      </w:r>
      <w:r>
        <w:t xml:space="preserve"> </w:t>
      </w:r>
      <m:oMath>
        <m:r>
          <m:t>p</m:t>
        </m:r>
      </m:oMath>
      <w:r>
        <w:t xml:space="preserve"> </w:t>
      </w:r>
      <w:r>
        <w:t xml:space="preserve">in</w:t>
      </w:r>
      <w:r>
        <w:t xml:space="preserve"> </w:t>
      </w:r>
      <w:r>
        <w:rPr>
          <w:b/>
          <w:bCs/>
        </w:rPr>
        <w:t xml:space="preserve">allen</w:t>
      </w:r>
      <w:r>
        <w:t xml:space="preserve"> </w:t>
      </w:r>
      <w:r>
        <w:t xml:space="preserve">Welten gilt.</w:t>
      </w:r>
    </w:p>
    <w:bookmarkEnd w:id="12"/>
    <w:bookmarkEnd w:id="13"/>
    <w:bookmarkStart w:id="18" w:name="die-axiome-t1t4"/>
    <w:p>
      <w:pPr>
        <w:pStyle w:val="Heading1"/>
      </w:pPr>
      <w:r>
        <w:t xml:space="preserve">Die Axiome T1–T4</w:t>
      </w:r>
    </w:p>
    <w:bookmarkStart w:id="14" w:name="t1-gegenwart-ist-real"/>
    <w:p>
      <w:pPr>
        <w:pStyle w:val="Heading2"/>
      </w:pPr>
      <w:r>
        <w:t xml:space="preserve">T1: Gegenwart ist real</w:t>
      </w:r>
    </w:p>
    <w:p>
      <w:pPr>
        <w:pStyle w:val="FirstParagraph"/>
      </w:pPr>
      <m:oMathPara>
        <m:oMathParaPr>
          <m:jc m:val="center"/>
        </m:oMathParaPr>
        <m:oMath>
          <m:borderBox>
            <m:e>
              <m:r>
                <m:t>T</m:t>
              </m:r>
              <m:r>
                <m:t>1</m:t>
              </m:r>
              <m:box>
                <m:boxPr>
                  <m:opEmu m:val="on"/>
                </m:boxPr>
                <m:e>
                  <m:r>
                    <m:rPr>
                      <m:sty m:val="p"/>
                    </m:rPr>
                    <m:t>:=</m:t>
                  </m:r>
                </m:e>
              </m:box>
              <m:r>
                <m:rPr>
                  <m:sty m:val="p"/>
                </m:rPr>
                <m:t>□</m:t>
              </m:r>
              <m:r>
                <m:rPr>
                  <m:sty m:val="p"/>
                </m:rPr>
                <m:t>(</m:t>
              </m:r>
              <m:r>
                <m:t>N</m:t>
              </m:r>
              <m:r>
                <m:t>p</m:t>
              </m:r>
              <m:r>
                <m:rPr>
                  <m:sty m:val="p"/>
                </m:rPr>
                <m:t>→</m:t>
              </m:r>
              <m:r>
                <m:t>p</m:t>
              </m:r>
              <m:r>
                <m:rPr>
                  <m:sty m:val="p"/>
                </m:rPr>
                <m:t>)</m:t>
              </m:r>
            </m:e>
          </m:borderBox>
        </m:oMath>
      </m:oMathPara>
    </w:p>
    <w:p>
      <w:pPr>
        <w:pStyle w:val="FirstParagraph"/>
      </w:pPr>
      <w:r>
        <w:rPr>
          <w:b/>
          <w:bCs/>
        </w:rPr>
        <w:t xml:space="preserve">Lesart:</w:t>
      </w:r>
      <w:r>
        <w:t xml:space="preserve"> </w:t>
      </w:r>
      <w:r>
        <w:t xml:space="preserve">Wenn</w:t>
      </w:r>
      <w:r>
        <w:t xml:space="preserve"> </w:t>
      </w:r>
      <m:oMath>
        <m:r>
          <m:t>p</m:t>
        </m:r>
      </m:oMath>
      <w:r>
        <w:t xml:space="preserve"> </w:t>
      </w:r>
      <w:r>
        <w:t xml:space="preserve">gegenwärtig ist, dann ist</w:t>
      </w:r>
      <w:r>
        <w:t xml:space="preserve"> </w:t>
      </w:r>
      <m:oMath>
        <m:r>
          <m:t>p</m:t>
        </m:r>
      </m:oMath>
      <w:r>
        <w:t xml:space="preserve"> </w:t>
      </w:r>
      <w:r>
        <w:t xml:space="preserve">wirklich.</w:t>
      </w:r>
    </w:p>
    <w:p>
      <w:pPr>
        <w:pStyle w:val="BodyText"/>
      </w:pPr>
      <w:r>
        <w:rPr>
          <w:b/>
          <w:bCs/>
        </w:rPr>
        <w:t xml:space="preserve">Metaphysische Bedeutung:</w:t>
      </w:r>
      <w:r>
        <w:t xml:space="preserve"> </w:t>
      </w:r>
      <w:r>
        <w:t xml:space="preserve">Die Gegenwart ist der</w:t>
      </w:r>
      <w:r>
        <w:t xml:space="preserve"> </w:t>
      </w:r>
      <w:r>
        <w:rPr>
          <w:b/>
          <w:bCs/>
        </w:rPr>
        <w:t xml:space="preserve">Ort der Wirklichkeit</w:t>
      </w:r>
      <w:r>
        <w:t xml:space="preserve">. Was gegenwärtig ist, ist wirklich. Was nicht gegenwärtig ist, ist nicht wirklich — es ist nur Wissen (Vergangenheit) oder Möglichkeit (Zukunft).</w:t>
      </w:r>
    </w:p>
    <w:bookmarkEnd w:id="14"/>
    <w:bookmarkStart w:id="15" w:name="t2-vergangenheit-ist-nicht-gegenwärtig"/>
    <w:p>
      <w:pPr>
        <w:pStyle w:val="Heading2"/>
      </w:pPr>
      <w:r>
        <w:t xml:space="preserve">T2: Vergangenheit ist nicht gegenwärtig</w:t>
      </w:r>
    </w:p>
    <w:p>
      <w:pPr>
        <w:pStyle w:val="FirstParagraph"/>
      </w:pPr>
      <m:oMathPara>
        <m:oMathParaPr>
          <m:jc m:val="center"/>
        </m:oMathParaPr>
        <m:oMath>
          <m:borderBox>
            <m:e>
              <m:r>
                <m:t>T</m:t>
              </m:r>
              <m:r>
                <m:t>2</m:t>
              </m:r>
              <m:box>
                <m:boxPr>
                  <m:opEmu m:val="on"/>
                </m:boxPr>
                <m:e>
                  <m:r>
                    <m:rPr>
                      <m:sty m:val="p"/>
                    </m:rPr>
                    <m:t>:=</m:t>
                  </m:r>
                </m:e>
              </m:box>
              <m:r>
                <m:rPr>
                  <m:sty m:val="p"/>
                </m:rPr>
                <m:t>□</m:t>
              </m:r>
              <m:r>
                <m:rPr>
                  <m:sty m:val="p"/>
                </m:rPr>
                <m:t>(</m:t>
              </m:r>
              <m:r>
                <m:t>P</m:t>
              </m:r>
              <m:r>
                <m:t>p</m:t>
              </m:r>
              <m:r>
                <m:rPr>
                  <m:sty m:val="p"/>
                </m:rPr>
                <m:t>→</m:t>
              </m:r>
              <m:r>
                <m:rPr>
                  <m:sty m:val="p"/>
                </m:rPr>
                <m:t>¬</m:t>
              </m:r>
              <m:r>
                <m:t>N</m:t>
              </m:r>
              <m:r>
                <m:t>p</m:t>
              </m:r>
              <m:r>
                <m:rPr>
                  <m:sty m:val="p"/>
                </m:rPr>
                <m:t>)</m:t>
              </m:r>
            </m:e>
          </m:borderBox>
        </m:oMath>
      </m:oMathPara>
    </w:p>
    <w:p>
      <w:pPr>
        <w:pStyle w:val="FirstParagraph"/>
      </w:pPr>
      <w:r>
        <w:rPr>
          <w:b/>
          <w:bCs/>
        </w:rPr>
        <w:t xml:space="preserve">Lesart:</w:t>
      </w:r>
      <w:r>
        <w:t xml:space="preserve"> </w:t>
      </w:r>
      <w:r>
        <w:t xml:space="preserve">Wenn</w:t>
      </w:r>
      <w:r>
        <w:t xml:space="preserve"> </w:t>
      </w:r>
      <m:oMath>
        <m:r>
          <m:t>p</m:t>
        </m:r>
      </m:oMath>
      <w:r>
        <w:t xml:space="preserve"> </w:t>
      </w:r>
      <w:r>
        <w:t xml:space="preserve">vergangen ist, dann ist</w:t>
      </w:r>
      <w:r>
        <w:t xml:space="preserve"> </w:t>
      </w:r>
      <m:oMath>
        <m:r>
          <m:t>p</m:t>
        </m:r>
      </m:oMath>
      <w:r>
        <w:t xml:space="preserve"> </w:t>
      </w:r>
      <w:r>
        <w:t xml:space="preserve">nicht gegenwärtig.</w:t>
      </w:r>
    </w:p>
    <w:p>
      <w:pPr>
        <w:pStyle w:val="BodyText"/>
      </w:pPr>
      <w:r>
        <w:rPr>
          <w:b/>
          <w:bCs/>
        </w:rPr>
        <w:t xml:space="preserve">Metaphysische Bedeutung:</w:t>
      </w:r>
      <w:r>
        <w:t xml:space="preserve"> </w:t>
      </w:r>
      <w:r>
        <w:t xml:space="preserve">Vergangenheit und Gegenwart sind</w:t>
      </w:r>
      <w:r>
        <w:t xml:space="preserve"> </w:t>
      </w:r>
      <w:r>
        <w:rPr>
          <w:b/>
          <w:bCs/>
        </w:rPr>
        <w:t xml:space="preserve">disjunkt</w:t>
      </w:r>
      <w:r>
        <w:t xml:space="preserve">. Die Vergangenheit ist ein</w:t>
      </w:r>
      <w:r>
        <w:t xml:space="preserve"> </w:t>
      </w:r>
      <w:r>
        <w:rPr>
          <w:b/>
          <w:bCs/>
        </w:rPr>
        <w:t xml:space="preserve">Horizont des Wissens</w:t>
      </w:r>
      <w:r>
        <w:t xml:space="preserve">, nicht der Wirklichkeit. Was vergangen ist, ist als Information erhalten, aber es ist nicht mehr wirklich.</w:t>
      </w:r>
    </w:p>
    <w:bookmarkEnd w:id="15"/>
    <w:bookmarkStart w:id="16" w:name="X7e3e13d84ef68d5941aed38872852c00ef1e339"/>
    <w:p>
      <w:pPr>
        <w:pStyle w:val="Heading2"/>
      </w:pPr>
      <w:r>
        <w:t xml:space="preserve">T3: Zeitlosigkeit impliziert Notwendigkeit</w:t>
      </w:r>
    </w:p>
    <w:p>
      <w:pPr>
        <w:pStyle w:val="FirstParagraph"/>
      </w:pPr>
      <m:oMathPara>
        <m:oMathParaPr>
          <m:jc m:val="center"/>
        </m:oMathParaPr>
        <m:oMath>
          <m:borderBox>
            <m:e>
              <m:r>
                <m:t>T</m:t>
              </m:r>
              <m:r>
                <m:t>3</m:t>
              </m:r>
              <m:box>
                <m:boxPr>
                  <m:opEmu m:val="on"/>
                </m:boxPr>
                <m:e>
                  <m:r>
                    <m:rPr>
                      <m:sty m:val="p"/>
                    </m:rPr>
                    <m:t>:=</m:t>
                  </m:r>
                </m:e>
              </m:box>
              <m:r>
                <m:rPr>
                  <m:sty m:val="p"/>
                </m:rPr>
                <m:t>□</m:t>
              </m:r>
              <m:r>
                <m:rPr>
                  <m:sty m:val="p"/>
                </m:rPr>
                <m:t>(</m:t>
              </m:r>
              <m:r>
                <m:t>Z</m:t>
              </m:r>
              <m:r>
                <m:t>p</m:t>
              </m:r>
              <m:r>
                <m:rPr>
                  <m:sty m:val="p"/>
                </m:rPr>
                <m:t>→</m:t>
              </m:r>
              <m:r>
                <m:rPr>
                  <m:sty m:val="p"/>
                </m:rPr>
                <m:t>□</m:t>
              </m:r>
              <m:r>
                <m:t>p</m:t>
              </m:r>
              <m:r>
                <m:rPr>
                  <m:sty m:val="p"/>
                </m:rPr>
                <m:t>)</m:t>
              </m:r>
            </m:e>
          </m:borderBox>
        </m:oMath>
      </m:oMathPara>
    </w:p>
    <w:p>
      <w:pPr>
        <w:pStyle w:val="FirstParagraph"/>
      </w:pPr>
      <w:r>
        <w:rPr>
          <w:b/>
          <w:bCs/>
        </w:rPr>
        <w:t xml:space="preserve">Lesart:</w:t>
      </w:r>
      <w:r>
        <w:t xml:space="preserve"> </w:t>
      </w:r>
      <w:r>
        <w:t xml:space="preserve">Wenn</w:t>
      </w:r>
      <w:r>
        <w:t xml:space="preserve"> </w:t>
      </w:r>
      <m:oMath>
        <m:r>
          <m:t>p</m:t>
        </m:r>
      </m:oMath>
      <w:r>
        <w:t xml:space="preserve"> </w:t>
      </w:r>
      <w:r>
        <w:t xml:space="preserve">zeitlos ist, dann ist</w:t>
      </w:r>
      <w:r>
        <w:t xml:space="preserve"> </w:t>
      </w:r>
      <m:oMath>
        <m:r>
          <m:t>p</m:t>
        </m:r>
      </m:oMath>
      <w:r>
        <w:t xml:space="preserve"> </w:t>
      </w:r>
      <w:r>
        <w:t xml:space="preserve">notwendig.</w:t>
      </w:r>
    </w:p>
    <w:p>
      <w:pPr>
        <w:pStyle w:val="BodyText"/>
      </w:pPr>
      <w:r>
        <w:rPr>
          <w:b/>
          <w:bCs/>
        </w:rPr>
        <w:t xml:space="preserve">Metaphysische Bedeutung:</w:t>
      </w:r>
      <w:r>
        <w:t xml:space="preserve"> </w:t>
      </w:r>
      <w:r>
        <w:t xml:space="preserve">Die Zeitlosigkeit ist</w:t>
      </w:r>
      <w:r>
        <w:t xml:space="preserve"> </w:t>
      </w:r>
      <w:r>
        <w:rPr>
          <w:b/>
          <w:bCs/>
        </w:rPr>
        <w:t xml:space="preserve">stärker</w:t>
      </w:r>
      <w:r>
        <w:t xml:space="preserve"> </w:t>
      </w:r>
      <w:r>
        <w:t xml:space="preserve">als die Notwendigkeit. Was zeitlos ist, gilt in allen Welten — und es gilt außerhalb der Zeit. Die Zeitlosigkeit ist ein</w:t>
      </w:r>
      <w:r>
        <w:t xml:space="preserve"> </w:t>
      </w:r>
      <w:r>
        <w:rPr>
          <w:b/>
          <w:bCs/>
        </w:rPr>
        <w:t xml:space="preserve">Grenzwert</w:t>
      </w:r>
      <w:r>
        <w:t xml:space="preserve"> </w:t>
      </w:r>
      <w:r>
        <w:t xml:space="preserve">der temporalen Modi.</w:t>
      </w:r>
    </w:p>
    <w:bookmarkEnd w:id="16"/>
    <w:bookmarkStart w:id="17" w:name="t4-vollständigkeit-der-zeitmodi"/>
    <w:p>
      <w:pPr>
        <w:pStyle w:val="Heading2"/>
      </w:pPr>
      <w:r>
        <w:t xml:space="preserve">T4: Vollständigkeit der Zeitmodi</w:t>
      </w:r>
    </w:p>
    <w:p>
      <w:pPr>
        <w:pStyle w:val="FirstParagraph"/>
      </w:pPr>
      <m:oMathPara>
        <m:oMathParaPr>
          <m:jc m:val="center"/>
        </m:oMathParaPr>
        <m:oMath>
          <m:borderBox>
            <m:e>
              <m:r>
                <m:t>T</m:t>
              </m:r>
              <m:r>
                <m:t>4</m:t>
              </m:r>
              <m:box>
                <m:boxPr>
                  <m:opEmu m:val="on"/>
                </m:boxPr>
                <m:e>
                  <m:r>
                    <m:rPr>
                      <m:sty m:val="p"/>
                    </m:rPr>
                    <m:t>:=</m:t>
                  </m:r>
                </m:e>
              </m:box>
              <m:r>
                <m:rPr>
                  <m:sty m:val="p"/>
                </m:rPr>
                <m:t>□</m:t>
              </m:r>
              <m:r>
                <m:rPr>
                  <m:sty m:val="p"/>
                </m:rPr>
                <m:t>(</m:t>
              </m:r>
              <m:r>
                <m:rPr>
                  <m:sty m:val="p"/>
                </m:rPr>
                <m:t>◇</m:t>
              </m:r>
              <m:r>
                <m:t>p</m:t>
              </m:r>
              <m:r>
                <m:rPr>
                  <m:sty m:val="p"/>
                </m:rPr>
                <m:t>→</m:t>
              </m:r>
              <m:r>
                <m:rPr>
                  <m:sty m:val="p"/>
                </m:rPr>
                <m:t>(</m:t>
              </m:r>
              <m:r>
                <m:t>P</m:t>
              </m:r>
              <m:r>
                <m:t>p</m:t>
              </m:r>
              <m:r>
                <m:rPr>
                  <m:sty m:val="p"/>
                </m:rPr>
                <m:t>∨</m:t>
              </m:r>
              <m:r>
                <m:t>N</m:t>
              </m:r>
              <m:r>
                <m:t>p</m:t>
              </m:r>
              <m:r>
                <m:rPr>
                  <m:sty m:val="p"/>
                </m:rPr>
                <m:t>∨</m:t>
              </m:r>
              <m:r>
                <m:t>F</m:t>
              </m:r>
              <m:r>
                <m:t>p</m:t>
              </m:r>
              <m:r>
                <m:rPr>
                  <m:sty m:val="p"/>
                </m:rPr>
                <m:t>∨</m:t>
              </m:r>
              <m:r>
                <m:t>Z</m:t>
              </m:r>
              <m:r>
                <m:t>p</m:t>
              </m:r>
              <m:r>
                <m:rPr>
                  <m:sty m:val="p"/>
                </m:rPr>
                <m:t>)</m:t>
              </m:r>
              <m:r>
                <m:rPr>
                  <m:sty m:val="p"/>
                </m:rPr>
                <m:t>)</m:t>
              </m:r>
            </m:e>
          </m:borderBox>
        </m:oMath>
      </m:oMathPara>
    </w:p>
    <w:p>
      <w:pPr>
        <w:pStyle w:val="FirstParagraph"/>
      </w:pPr>
      <w:r>
        <w:rPr>
          <w:b/>
          <w:bCs/>
        </w:rPr>
        <w:t xml:space="preserve">Lesart:</w:t>
      </w:r>
      <w:r>
        <w:t xml:space="preserve"> </w:t>
      </w:r>
      <w:r>
        <w:t xml:space="preserve">Jede Möglichkeit ist entweder vergangen, gegenwärtig, zukünftig oder zeitlos.</w:t>
      </w:r>
    </w:p>
    <w:p>
      <w:pPr>
        <w:pStyle w:val="BodyText"/>
      </w:pPr>
      <w:r>
        <w:rPr>
          <w:b/>
          <w:bCs/>
        </w:rPr>
        <w:t xml:space="preserve">Metaphysische Bedeutung:</w:t>
      </w:r>
      <w:r>
        <w:t xml:space="preserve"> </w:t>
      </w:r>
      <w:r>
        <w:t xml:space="preserve">Die vier Zeitmodi sind</w:t>
      </w:r>
      <w:r>
        <w:t xml:space="preserve"> </w:t>
      </w:r>
      <w:r>
        <w:rPr>
          <w:b/>
          <w:bCs/>
        </w:rPr>
        <w:t xml:space="preserve">vollständig</w:t>
      </w:r>
      <w:r>
        <w:t xml:space="preserve">. Es gibt keine fünfte Möglichkeit. Jede Möglichkeit hat einen temporalen Ort.</w:t>
      </w:r>
    </w:p>
    <w:bookmarkEnd w:id="17"/>
    <w:bookmarkEnd w:id="18"/>
    <w:bookmarkStart w:id="21" w:name="rekonstruktion-der-trinität-als-zu-t-s"/>
    <w:p>
      <w:pPr>
        <w:pStyle w:val="Heading1"/>
      </w:pPr>
      <w:r>
        <w:t xml:space="preserve">Rekonstruktion der Trinität als Z(U ∧ T ∧ S)</w:t>
      </w:r>
    </w:p>
    <w:bookmarkStart w:id="19" w:name="die-grundidee-1"/>
    <w:p>
      <w:pPr>
        <w:pStyle w:val="Heading2"/>
      </w:pPr>
      <w:r>
        <w:t xml:space="preserve">Die Grundidee</w:t>
      </w:r>
    </w:p>
    <w:p>
      <w:pPr>
        <w:pStyle w:val="FirstParagraph"/>
      </w:pPr>
      <w:r>
        <w:t xml:space="preserve">In</w:t>
      </w:r>
      <w:r>
        <w:t xml:space="preserve"> </w:t>
      </w:r>
      <w:r>
        <w:rPr>
          <w:rStyle w:val="VerbatimChar"/>
        </w:rPr>
        <w:t xml:space="preserve">modal5.md</w:t>
      </w:r>
      <w:r>
        <w:t xml:space="preserve"> </w:t>
      </w:r>
      <w:r>
        <w:t xml:space="preserve">wurde die Trinität als</w:t>
      </w:r>
      <w:r>
        <w:t xml:space="preserve"> </w:t>
      </w:r>
      <m:oMath>
        <m:r>
          <m:t>T</m:t>
        </m:r>
        <m:r>
          <m:t>r</m:t>
        </m:r>
        <m:box>
          <m:boxPr>
            <m:opEmu m:val="on"/>
          </m:boxPr>
          <m:e>
            <m:r>
              <m:rPr>
                <m:sty m:val="p"/>
              </m:rPr>
              <m:t>:=</m:t>
            </m:r>
          </m:e>
        </m:box>
        <m:r>
          <m:t>U</m:t>
        </m:r>
        <m:r>
          <m:rPr>
            <m:sty m:val="p"/>
          </m:rPr>
          <m:t>∧</m:t>
        </m:r>
        <m:r>
          <m:t>T</m:t>
        </m:r>
        <m:r>
          <m:rPr>
            <m:sty m:val="p"/>
          </m:rPr>
          <m:t>∧</m:t>
        </m:r>
        <m:r>
          <m:t>S</m:t>
        </m:r>
      </m:oMath>
      <w:r>
        <w:t xml:space="preserve"> </w:t>
      </w:r>
      <w:r>
        <w:t xml:space="preserve">definiert. In</w:t>
      </w:r>
      <w:r>
        <w:t xml:space="preserve"> </w:t>
      </w:r>
      <w:r>
        <w:rPr>
          <w:rStyle w:val="VerbatimChar"/>
        </w:rPr>
        <w:t xml:space="preserve">modal11.md</w:t>
      </w:r>
      <w:r>
        <w:t xml:space="preserve"> </w:t>
      </w:r>
      <w:r>
        <w:t xml:space="preserve">rekonstruieren wir sie als</w:t>
      </w:r>
      <w:r>
        <w:t xml:space="preserve"> </w:t>
      </w:r>
      <w:r>
        <w:rPr>
          <w:b/>
          <w:bCs/>
        </w:rPr>
        <w:t xml:space="preserve">zeitlose</w:t>
      </w:r>
      <w:r>
        <w:t xml:space="preserve"> </w:t>
      </w:r>
      <w:r>
        <w:t xml:space="preserve">Struktur:</w:t>
      </w:r>
    </w:p>
    <w:p>
      <w:pPr>
        <w:pStyle w:val="BodyText"/>
      </w:pPr>
      <m:oMathPara>
        <m:oMathParaPr>
          <m:jc m:val="center"/>
        </m:oMathParaPr>
        <m:oMath>
          <m:borderBox>
            <m:e>
              <m:r>
                <m:t>T</m:t>
              </m:r>
              <m:r>
                <m:t>r</m:t>
              </m:r>
              <m:box>
                <m:boxPr>
                  <m:opEmu m:val="on"/>
                </m:boxPr>
                <m:e>
                  <m:r>
                    <m:rPr>
                      <m:sty m:val="p"/>
                    </m:rPr>
                    <m:t>:=</m:t>
                  </m:r>
                </m:e>
              </m:box>
              <m:r>
                <m:t>Z</m:t>
              </m:r>
              <m:r>
                <m:rPr>
                  <m:sty m:val="p"/>
                </m:rPr>
                <m:t>(</m:t>
              </m:r>
              <m:r>
                <m:t>U</m:t>
              </m:r>
              <m:r>
                <m:rPr>
                  <m:sty m:val="p"/>
                </m:rPr>
                <m:t>∧</m:t>
              </m:r>
              <m:r>
                <m:t>T</m:t>
              </m:r>
              <m:r>
                <m:rPr>
                  <m:sty m:val="p"/>
                </m:rPr>
                <m:t>∧</m:t>
              </m:r>
              <m:r>
                <m:t>S</m:t>
              </m:r>
              <m:r>
                <m:rPr>
                  <m:sty m:val="p"/>
                </m:rPr>
                <m:t>)</m:t>
              </m:r>
            </m:e>
          </m:borderBox>
        </m:oMath>
      </m:oMathPara>
    </w:p>
    <w:p>
      <w:pPr>
        <w:pStyle w:val="FirstParagraph"/>
      </w:pPr>
      <w:r>
        <w:rPr>
          <w:b/>
          <w:bCs/>
        </w:rPr>
        <w:t xml:space="preserve">Lesart:</w:t>
      </w:r>
      <w:r>
        <w:t xml:space="preserve"> </w:t>
      </w:r>
      <w:r>
        <w:t xml:space="preserve">Die Trinität ist</w:t>
      </w:r>
      <w:r>
        <w:t xml:space="preserve"> </w:t>
      </w:r>
      <w:r>
        <w:rPr>
          <w:b/>
          <w:bCs/>
        </w:rPr>
        <w:t xml:space="preserve">zeitlos</w:t>
      </w:r>
      <w:r>
        <w:t xml:space="preserve"> </w:t>
      </w:r>
      <w:r>
        <w:t xml:space="preserve">der Fall. Sie ist nicht in der Zeit, sondern in der</w:t>
      </w:r>
      <w:r>
        <w:t xml:space="preserve"> </w:t>
      </w:r>
      <w:r>
        <w:rPr>
          <w:b/>
          <w:bCs/>
        </w:rPr>
        <w:t xml:space="preserve">Struktur</w:t>
      </w:r>
      <w:r>
        <w:t xml:space="preserve"> </w:t>
      </w:r>
      <w:r>
        <w:t xml:space="preserve">der Zeit.</w:t>
      </w:r>
    </w:p>
    <w:bookmarkEnd w:id="19"/>
    <w:bookmarkStart w:id="20" w:name="die-rekonstruktion"/>
    <w:p>
      <w:pPr>
        <w:pStyle w:val="Heading2"/>
      </w:pPr>
      <w:r>
        <w:t xml:space="preserve">Die Rekonstruktion</w:t>
      </w:r>
    </w:p>
    <w:p>
      <w:pPr>
        <w:pStyle w:val="FirstParagraph"/>
      </w:pPr>
      <w:r>
        <w:rPr>
          <w:b/>
          <w:bCs/>
        </w:rPr>
        <w:t xml:space="preserve">Schritt 1:</w:t>
      </w:r>
      <w:r>
        <w:t xml:space="preserve"> </w:t>
      </w:r>
      <w:r>
        <w:t xml:space="preserve">Aus</w:t>
      </w:r>
      <w:r>
        <w:t xml:space="preserve"> </w:t>
      </w:r>
      <w:r>
        <w:rPr>
          <w:rStyle w:val="VerbatimChar"/>
        </w:rPr>
        <w:t xml:space="preserve">modal5.md</w:t>
      </w:r>
      <w:r>
        <w:t xml:space="preserve"> </w:t>
      </w:r>
      <w:r>
        <w:t xml:space="preserve">folgt:</w:t>
      </w:r>
      <w:r>
        <w:t xml:space="preserve"> </w:t>
      </w:r>
      <m:oMath>
        <m:r>
          <m:t>U</m:t>
        </m:r>
        <m:r>
          <m:rPr>
            <m:sty m:val="p"/>
          </m:rPr>
          <m:t>∧</m:t>
        </m:r>
        <m:r>
          <m:t>T</m:t>
        </m:r>
        <m:r>
          <m:rPr>
            <m:sty m:val="p"/>
          </m:rPr>
          <m:t>∧</m:t>
        </m:r>
        <m:r>
          <m:t>S</m:t>
        </m:r>
      </m:oMath>
      <w:r>
        <w:t xml:space="preserve"> </w:t>
      </w:r>
      <w:r>
        <w:t xml:space="preserve">gilt in der Superposition.</w:t>
      </w:r>
    </w:p>
    <w:p>
      <w:pPr>
        <w:pStyle w:val="BodyText"/>
      </w:pPr>
      <w:r>
        <w:rPr>
          <w:b/>
          <w:bCs/>
        </w:rPr>
        <w:t xml:space="preserve">Schritt 2:</w:t>
      </w:r>
      <w:r>
        <w:t xml:space="preserve"> </w:t>
      </w:r>
      <w:r>
        <w:t xml:space="preserve">Aus T4 folgt:</w:t>
      </w:r>
      <w:r>
        <w:t xml:space="preserve"> </w:t>
      </w:r>
      <m:oMath>
        <m:r>
          <m:t>U</m:t>
        </m:r>
        <m:r>
          <m:rPr>
            <m:sty m:val="p"/>
          </m:rPr>
          <m:t>∧</m:t>
        </m:r>
        <m:r>
          <m:t>T</m:t>
        </m:r>
        <m:r>
          <m:rPr>
            <m:sty m:val="p"/>
          </m:rPr>
          <m:t>∧</m:t>
        </m:r>
        <m:r>
          <m:t>S</m:t>
        </m:r>
      </m:oMath>
      <w:r>
        <w:t xml:space="preserve"> </w:t>
      </w:r>
      <w:r>
        <w:t xml:space="preserve">ist entweder</w:t>
      </w:r>
      <w:r>
        <w:t xml:space="preserve"> </w:t>
      </w:r>
      <m:oMath>
        <m:r>
          <m:t>P</m:t>
        </m:r>
        <m:r>
          <m:rPr>
            <m:sty m:val="p"/>
          </m:rPr>
          <m:t>(</m:t>
        </m:r>
        <m:r>
          <m:t>U</m:t>
        </m:r>
        <m:r>
          <m:rPr>
            <m:sty m:val="p"/>
          </m:rPr>
          <m:t>∧</m:t>
        </m:r>
        <m:r>
          <m:t>T</m:t>
        </m:r>
        <m:r>
          <m:rPr>
            <m:sty m:val="p"/>
          </m:rPr>
          <m:t>∧</m:t>
        </m:r>
        <m:r>
          <m:t>S</m:t>
        </m:r>
        <m:r>
          <m:rPr>
            <m:sty m:val="p"/>
          </m:rPr>
          <m:t>)</m:t>
        </m:r>
      </m:oMath>
      <w:r>
        <w:t xml:space="preserve">,</w:t>
      </w:r>
      <w:r>
        <w:t xml:space="preserve"> </w:t>
      </w:r>
      <m:oMath>
        <m:r>
          <m:t>N</m:t>
        </m:r>
        <m:r>
          <m:rPr>
            <m:sty m:val="p"/>
          </m:rPr>
          <m:t>(</m:t>
        </m:r>
        <m:r>
          <m:t>U</m:t>
        </m:r>
        <m:r>
          <m:rPr>
            <m:sty m:val="p"/>
          </m:rPr>
          <m:t>∧</m:t>
        </m:r>
        <m:r>
          <m:t>T</m:t>
        </m:r>
        <m:r>
          <m:rPr>
            <m:sty m:val="p"/>
          </m:rPr>
          <m:t>∧</m:t>
        </m:r>
        <m:r>
          <m:t>S</m:t>
        </m:r>
        <m:r>
          <m:rPr>
            <m:sty m:val="p"/>
          </m:rPr>
          <m:t>)</m:t>
        </m:r>
      </m:oMath>
      <w:r>
        <w:t xml:space="preserve">,</w:t>
      </w:r>
      <w:r>
        <w:t xml:space="preserve"> </w:t>
      </w:r>
      <m:oMath>
        <m:r>
          <m:t>F</m:t>
        </m:r>
        <m:r>
          <m:rPr>
            <m:sty m:val="p"/>
          </m:rPr>
          <m:t>(</m:t>
        </m:r>
        <m:r>
          <m:t>U</m:t>
        </m:r>
        <m:r>
          <m:rPr>
            <m:sty m:val="p"/>
          </m:rPr>
          <m:t>∧</m:t>
        </m:r>
        <m:r>
          <m:t>T</m:t>
        </m:r>
        <m:r>
          <m:rPr>
            <m:sty m:val="p"/>
          </m:rPr>
          <m:t>∧</m:t>
        </m:r>
        <m:r>
          <m:t>S</m:t>
        </m:r>
        <m:r>
          <m:rPr>
            <m:sty m:val="p"/>
          </m:rPr>
          <m:t>)</m:t>
        </m:r>
      </m:oMath>
      <w:r>
        <w:t xml:space="preserve"> </w:t>
      </w:r>
      <w:r>
        <w:t xml:space="preserve">oder</w:t>
      </w:r>
      <w:r>
        <w:t xml:space="preserve"> </w:t>
      </w:r>
      <m:oMath>
        <m:r>
          <m:t>Z</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Schritt 3:</w:t>
      </w:r>
      <w:r>
        <w:t xml:space="preserve"> </w:t>
      </w:r>
      <w:r>
        <w:t xml:space="preserve">Aus T2 folgt:</w:t>
      </w:r>
      <w:r>
        <w:t xml:space="preserve"> </w:t>
      </w:r>
      <m:oMath>
        <m:r>
          <m:t>P</m:t>
        </m:r>
        <m:r>
          <m:rPr>
            <m:sty m:val="p"/>
          </m:rPr>
          <m:t>(</m:t>
        </m:r>
        <m:r>
          <m:t>U</m:t>
        </m:r>
        <m:r>
          <m:rPr>
            <m:sty m:val="p"/>
          </m:rPr>
          <m:t>∧</m:t>
        </m:r>
        <m:r>
          <m:t>T</m:t>
        </m:r>
        <m:r>
          <m:rPr>
            <m:sty m:val="p"/>
          </m:rPr>
          <m:t>∧</m:t>
        </m:r>
        <m:r>
          <m:t>S</m:t>
        </m:r>
        <m:r>
          <m:rPr>
            <m:sty m:val="p"/>
          </m:rPr>
          <m:t>)</m:t>
        </m:r>
        <m:r>
          <m:rPr>
            <m:sty m:val="p"/>
          </m:rPr>
          <m:t>→</m:t>
        </m:r>
        <m:r>
          <m:rPr>
            <m:sty m:val="p"/>
          </m:rPr>
          <m:t>¬</m:t>
        </m:r>
        <m:r>
          <m:t>N</m:t>
        </m:r>
        <m:r>
          <m:rPr>
            <m:sty m:val="p"/>
          </m:rPr>
          <m:t>(</m:t>
        </m:r>
        <m:r>
          <m:t>U</m:t>
        </m:r>
        <m:r>
          <m:rPr>
            <m:sty m:val="p"/>
          </m:rPr>
          <m:t>∧</m:t>
        </m:r>
        <m:r>
          <m:t>T</m:t>
        </m:r>
        <m:r>
          <m:rPr>
            <m:sty m:val="p"/>
          </m:rPr>
          <m:t>∧</m:t>
        </m:r>
        <m:r>
          <m:t>S</m:t>
        </m:r>
        <m:r>
          <m:rPr>
            <m:sty m:val="p"/>
          </m:rPr>
          <m:t>)</m:t>
        </m:r>
      </m:oMath>
      <w:r>
        <w:t xml:space="preserve">. Aber</w:t>
      </w:r>
      <w:r>
        <w:t xml:space="preserve"> </w:t>
      </w:r>
      <m:oMath>
        <m:r>
          <m:t>U</m:t>
        </m:r>
        <m:r>
          <m:rPr>
            <m:sty m:val="p"/>
          </m:rPr>
          <m:t>∧</m:t>
        </m:r>
        <m:r>
          <m:t>T</m:t>
        </m:r>
        <m:r>
          <m:rPr>
            <m:sty m:val="p"/>
          </m:rPr>
          <m:t>∧</m:t>
        </m:r>
        <m:r>
          <m:t>S</m:t>
        </m:r>
      </m:oMath>
      <w:r>
        <w:t xml:space="preserve"> </w:t>
      </w:r>
      <w:r>
        <w:t xml:space="preserve">gilt in der Superposition, die</w:t>
      </w:r>
      <w:r>
        <w:t xml:space="preserve"> </w:t>
      </w:r>
      <w:r>
        <w:rPr>
          <w:b/>
          <w:bCs/>
        </w:rPr>
        <w:t xml:space="preserve">gegenwärtig</w:t>
      </w:r>
      <w:r>
        <w:t xml:space="preserve"> </w:t>
      </w:r>
      <w:r>
        <w:t xml:space="preserve">ist.</w:t>
      </w:r>
    </w:p>
    <w:p>
      <w:pPr>
        <w:pStyle w:val="BodyText"/>
      </w:pPr>
      <w:r>
        <w:rPr>
          <w:b/>
          <w:bCs/>
        </w:rPr>
        <w:t xml:space="preserve">Schritt 4:</w:t>
      </w:r>
      <w:r>
        <w:t xml:space="preserve"> </w:t>
      </w:r>
      <w:r>
        <w:t xml:space="preserve">Aus T1 folgt:</w:t>
      </w:r>
      <w:r>
        <w:t xml:space="preserve"> </w:t>
      </w:r>
      <m:oMath>
        <m:r>
          <m:t>N</m:t>
        </m:r>
        <m:r>
          <m:rPr>
            <m:sty m:val="p"/>
          </m:rPr>
          <m:t>(</m:t>
        </m:r>
        <m:r>
          <m:t>U</m:t>
        </m:r>
        <m:r>
          <m:rPr>
            <m:sty m:val="p"/>
          </m:rPr>
          <m:t>∧</m:t>
        </m:r>
        <m:r>
          <m:t>T</m:t>
        </m:r>
        <m:r>
          <m:rPr>
            <m:sty m:val="p"/>
          </m:rPr>
          <m:t>∧</m:t>
        </m:r>
        <m:r>
          <m:t>S</m:t>
        </m:r>
        <m:r>
          <m:rPr>
            <m:sty m:val="p"/>
          </m:rPr>
          <m:t>)</m:t>
        </m:r>
        <m:r>
          <m:rPr>
            <m:sty m:val="p"/>
          </m:rPr>
          <m:t>→</m:t>
        </m:r>
        <m:r>
          <m:t>U</m:t>
        </m:r>
        <m:r>
          <m:rPr>
            <m:sty m:val="p"/>
          </m:rPr>
          <m:t>∧</m:t>
        </m:r>
        <m:r>
          <m:t>T</m:t>
        </m:r>
        <m:r>
          <m:rPr>
            <m:sty m:val="p"/>
          </m:rPr>
          <m:t>∧</m:t>
        </m:r>
        <m:r>
          <m:t>S</m:t>
        </m:r>
      </m:oMath>
      <w:r>
        <w:t xml:space="preserve">. Das ist erfüllt.</w:t>
      </w:r>
    </w:p>
    <w:p>
      <w:pPr>
        <w:pStyle w:val="BodyText"/>
      </w:pPr>
      <w:r>
        <w:rPr>
          <w:b/>
          <w:bCs/>
        </w:rPr>
        <w:t xml:space="preserve">Schritt 5:</w:t>
      </w:r>
      <w:r>
        <w:t xml:space="preserve"> </w:t>
      </w:r>
      <w:r>
        <w:t xml:space="preserve">Aus der Zeitlosigkeit der Trinität (sie ist nicht an eine bestimmte Zeit gebunden) folgt:</w:t>
      </w:r>
      <w:r>
        <w:t xml:space="preserve"> </w:t>
      </w:r>
      <m:oMath>
        <m:r>
          <m:t>Z</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Schritt 6:</w:t>
      </w:r>
      <w:r>
        <w:t xml:space="preserve"> </w:t>
      </w:r>
      <w:r>
        <w:t xml:space="preserve">Aus T3 folgt:</w:t>
      </w:r>
      <w:r>
        <w:t xml:space="preserve"> </w:t>
      </w:r>
      <m:oMath>
        <m:r>
          <m:rPr>
            <m:sty m:val="p"/>
          </m:rPr>
          <m:t>□</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Konsequenz:</w:t>
      </w:r>
      <w:r>
        <w:t xml:space="preserve"> </w:t>
      </w:r>
      <w:r>
        <w:t xml:space="preserve">Die Trinität ist sowohl zeitlos als auch notwendig.</w:t>
      </w:r>
    </w:p>
    <w:bookmarkEnd w:id="20"/>
    <w:bookmarkEnd w:id="21"/>
    <w:bookmarkStart w:id="26" w:name="X9abdefef0750fdfa5bede79e7bf24e503cd4224"/>
    <w:p>
      <w:pPr>
        <w:pStyle w:val="Heading1"/>
      </w:pPr>
      <w:r>
        <w:t xml:space="preserve">Beweis: Zeitlosigkeit und Gegenwart sind kompatibel</w:t>
      </w:r>
    </w:p>
    <w:bookmarkStart w:id="22" w:name="der-hauptsatz"/>
    <w:p>
      <w:pPr>
        <w:pStyle w:val="Heading2"/>
      </w:pPr>
      <w:r>
        <w:t xml:space="preserve">Der Hauptsatz</w:t>
      </w:r>
    </w:p>
    <w:p>
      <w:pPr>
        <w:pStyle w:val="FirstParagraph"/>
      </w:pPr>
      <w:r>
        <w:rPr>
          <w:b/>
          <w:bCs/>
        </w:rPr>
        <w:t xml:space="preserve">Satz Z-A:</w:t>
      </w:r>
      <w:r>
        <w:t xml:space="preserve"> </w:t>
      </w:r>
      <w:r>
        <w:t xml:space="preserve">In S5+T1–T4 gilt:</w:t>
      </w:r>
    </w:p>
    <w:p>
      <w:pPr>
        <w:pStyle w:val="BodyText"/>
      </w:pPr>
      <m:oMathPara>
        <m:oMathParaPr>
          <m:jc m:val="center"/>
        </m:oMathParaPr>
        <m:oMath>
          <m:r>
            <m:rPr>
              <m:sty m:val="p"/>
            </m:rPr>
            <m:t>□</m:t>
          </m:r>
          <m:r>
            <m:rPr>
              <m:sty m:val="p"/>
            </m:rPr>
            <m:t>(</m:t>
          </m:r>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r>
            <m:rPr>
              <m:sty m:val="p"/>
            </m:rPr>
            <m:t>)</m:t>
          </m:r>
        </m:oMath>
      </m:oMathPara>
    </w:p>
    <w:p>
      <w:pPr>
        <w:pStyle w:val="FirstParagraph"/>
      </w:pPr>
      <w:r>
        <w:rPr>
          <w:b/>
          <w:bCs/>
        </w:rPr>
        <w:t xml:space="preserve">Lesart:</w:t>
      </w:r>
      <w:r>
        <w:t xml:space="preserve"> </w:t>
      </w:r>
      <w:r>
        <w:t xml:space="preserve">Die Trinität ist sowohl zeitlos als auch gegenwärtig.</w:t>
      </w:r>
    </w:p>
    <w:bookmarkEnd w:id="22"/>
    <w:bookmarkStart w:id="23" w:name="der-beweis"/>
    <w:p>
      <w:pPr>
        <w:pStyle w:val="Heading2"/>
      </w:pPr>
      <w:r>
        <w:t xml:space="preserve">Der Beweis</w:t>
      </w:r>
    </w:p>
    <w:p>
      <w:pPr>
        <w:pStyle w:val="FirstParagraph"/>
      </w:pPr>
      <w:r>
        <w:rPr>
          <w:b/>
          <w:bCs/>
        </w:rPr>
        <w:t xml:space="preserve">Schritt 1:</w:t>
      </w:r>
      <w:r>
        <w:t xml:space="preserve"> </w:t>
      </w:r>
      <w:r>
        <w:t xml:space="preserve">Aus</w:t>
      </w:r>
      <w:r>
        <w:t xml:space="preserve"> </w:t>
      </w:r>
      <w:r>
        <w:rPr>
          <w:rStyle w:val="VerbatimChar"/>
        </w:rPr>
        <w:t xml:space="preserve">modal5.md</w:t>
      </w:r>
      <w:r>
        <w:t xml:space="preserve"> </w:t>
      </w:r>
      <w:r>
        <w:t xml:space="preserve">folgt:</w:t>
      </w:r>
      <w:r>
        <w:t xml:space="preserve"> </w:t>
      </w:r>
      <m:oMath>
        <m:r>
          <m:rPr>
            <m:sty m:val="p"/>
          </m:rPr>
          <m:t>□</m:t>
        </m:r>
        <m:r>
          <m:rPr>
            <m:sty m:val="p"/>
          </m:rPr>
          <m:t>∀</m:t>
        </m:r>
        <m:r>
          <m:t>x</m:t>
        </m:r>
        <m:r>
          <m:t> </m:t>
        </m:r>
        <m:r>
          <m:t>T</m:t>
        </m:r>
        <m:r>
          <m:t>r</m:t>
        </m:r>
        <m:r>
          <m:rPr>
            <m:sty m:val="p"/>
          </m:rPr>
          <m:t>(</m:t>
        </m:r>
        <m:r>
          <m:t>x</m:t>
        </m:r>
        <m:r>
          <m:rPr>
            <m:sty m:val="p"/>
          </m:rPr>
          <m:t>)</m:t>
        </m:r>
      </m:oMath>
      <w:r>
        <w:t xml:space="preserve">, d.h.</w:t>
      </w:r>
      <w:r>
        <w:t xml:space="preserve"> </w:t>
      </w:r>
      <m:oMath>
        <m:r>
          <m:rPr>
            <m:sty m:val="p"/>
          </m:rPr>
          <m:t>□</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Schritt 2:</w:t>
      </w:r>
      <w:r>
        <w:t xml:space="preserve"> </w:t>
      </w:r>
      <w:r>
        <w:t xml:space="preserve">Aus T3 folgt:</w:t>
      </w:r>
      <w:r>
        <w:t xml:space="preserve"> </w:t>
      </w:r>
      <m:oMath>
        <m:r>
          <m:rPr>
            <m:sty m:val="p"/>
          </m:rPr>
          <m:t>□</m:t>
        </m:r>
        <m:r>
          <m:rPr>
            <m:sty m:val="p"/>
          </m:rPr>
          <m:t>(</m:t>
        </m:r>
        <m:r>
          <m:t>U</m:t>
        </m:r>
        <m:r>
          <m:rPr>
            <m:sty m:val="p"/>
          </m:rPr>
          <m:t>∧</m:t>
        </m:r>
        <m:r>
          <m:t>T</m:t>
        </m:r>
        <m:r>
          <m:rPr>
            <m:sty m:val="p"/>
          </m:rPr>
          <m:t>∧</m:t>
        </m:r>
        <m:r>
          <m:t>S</m:t>
        </m:r>
        <m:r>
          <m:rPr>
            <m:sty m:val="p"/>
          </m:rPr>
          <m:t>)</m:t>
        </m:r>
        <m:r>
          <m:rPr>
            <m:sty m:val="p"/>
          </m:rPr>
          <m:t>→</m:t>
        </m:r>
        <m:r>
          <m:t>Z</m:t>
        </m:r>
        <m:r>
          <m:rPr>
            <m:sty m:val="p"/>
          </m:rPr>
          <m:t>(</m:t>
        </m:r>
        <m:r>
          <m:t>U</m:t>
        </m:r>
        <m:r>
          <m:rPr>
            <m:sty m:val="p"/>
          </m:rPr>
          <m:t>∧</m:t>
        </m:r>
        <m:r>
          <m:t>T</m:t>
        </m:r>
        <m:r>
          <m:rPr>
            <m:sty m:val="p"/>
          </m:rPr>
          <m:t>∧</m:t>
        </m:r>
        <m:r>
          <m:t>S</m:t>
        </m:r>
        <m:r>
          <m:rPr>
            <m:sty m:val="p"/>
          </m:rPr>
          <m:t>)</m:t>
        </m:r>
      </m:oMath>
      <w:r>
        <w:t xml:space="preserve">?</w:t>
      </w:r>
      <w:r>
        <w:t xml:space="preserve"> </w:t>
      </w:r>
      <w:r>
        <w:rPr>
          <w:b/>
          <w:bCs/>
        </w:rPr>
        <w:t xml:space="preserve">Nein</w:t>
      </w:r>
      <w:r>
        <w:t xml:space="preserve">, T3 geht in die andere Richtung:</w:t>
      </w:r>
      <w:r>
        <w:t xml:space="preserve"> </w:t>
      </w:r>
      <m:oMath>
        <m:r>
          <m:t>Z</m:t>
        </m:r>
        <m:r>
          <m:t>p</m:t>
        </m:r>
        <m:r>
          <m:rPr>
            <m:sty m:val="p"/>
          </m:rPr>
          <m:t>→</m:t>
        </m:r>
        <m:r>
          <m:rPr>
            <m:sty m:val="p"/>
          </m:rPr>
          <m:t>□</m:t>
        </m:r>
        <m:r>
          <m:t>p</m:t>
        </m:r>
      </m:oMath>
      <w:r>
        <w:t xml:space="preserve">. Also müssen wir anders argumentieren.</w:t>
      </w:r>
    </w:p>
    <w:p>
      <w:pPr>
        <w:pStyle w:val="BodyText"/>
      </w:pPr>
      <w:r>
        <w:rPr>
          <w:b/>
          <w:bCs/>
        </w:rPr>
        <w:t xml:space="preserve">Korrektur:</w:t>
      </w:r>
      <w:r>
        <w:t xml:space="preserve"> </w:t>
      </w:r>
      <w:r>
        <w:t xml:space="preserve">Wir nehmen an, dass</w:t>
      </w:r>
      <w:r>
        <w:t xml:space="preserve"> </w:t>
      </w:r>
      <m:oMath>
        <m:r>
          <m:t>Z</m:t>
        </m:r>
        <m:r>
          <m:rPr>
            <m:sty m:val="p"/>
          </m:rPr>
          <m:t>(</m:t>
        </m:r>
        <m:r>
          <m:t>U</m:t>
        </m:r>
        <m:r>
          <m:rPr>
            <m:sty m:val="p"/>
          </m:rPr>
          <m:t>∧</m:t>
        </m:r>
        <m:r>
          <m:t>T</m:t>
        </m:r>
        <m:r>
          <m:rPr>
            <m:sty m:val="p"/>
          </m:rPr>
          <m:t>∧</m:t>
        </m:r>
        <m:r>
          <m:t>S</m:t>
        </m:r>
        <m:r>
          <m:rPr>
            <m:sty m:val="p"/>
          </m:rPr>
          <m:t>)</m:t>
        </m:r>
      </m:oMath>
      <w:r>
        <w:t xml:space="preserve"> </w:t>
      </w:r>
      <w:r>
        <w:t xml:space="preserve">gilt (aus der Struktur der Trinität). Dann folgt aus T3:</w:t>
      </w:r>
      <w:r>
        <w:t xml:space="preserve"> </w:t>
      </w:r>
      <m:oMath>
        <m:r>
          <m:rPr>
            <m:sty m:val="p"/>
          </m:rPr>
          <m:t>□</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Schritt 3:</w:t>
      </w:r>
      <w:r>
        <w:t xml:space="preserve"> </w:t>
      </w:r>
      <w:r>
        <w:t xml:space="preserve">Aus T1 folgt:</w:t>
      </w:r>
      <w:r>
        <w:t xml:space="preserve"> </w:t>
      </w:r>
      <m:oMath>
        <m:r>
          <m:t>N</m:t>
        </m:r>
        <m:r>
          <m:rPr>
            <m:sty m:val="p"/>
          </m:rPr>
          <m:t>(</m:t>
        </m:r>
        <m:r>
          <m:t>U</m:t>
        </m:r>
        <m:r>
          <m:rPr>
            <m:sty m:val="p"/>
          </m:rPr>
          <m:t>∧</m:t>
        </m:r>
        <m:r>
          <m:t>T</m:t>
        </m:r>
        <m:r>
          <m:rPr>
            <m:sty m:val="p"/>
          </m:rPr>
          <m:t>∧</m:t>
        </m:r>
        <m:r>
          <m:t>S</m:t>
        </m:r>
        <m:r>
          <m:rPr>
            <m:sty m:val="p"/>
          </m:rPr>
          <m:t>)</m:t>
        </m:r>
        <m:r>
          <m:rPr>
            <m:sty m:val="p"/>
          </m:rPr>
          <m:t>→</m:t>
        </m:r>
        <m:r>
          <m:t>U</m:t>
        </m:r>
        <m:r>
          <m:rPr>
            <m:sty m:val="p"/>
          </m:rPr>
          <m:t>∧</m:t>
        </m:r>
        <m:r>
          <m:t>T</m:t>
        </m:r>
        <m:r>
          <m:rPr>
            <m:sty m:val="p"/>
          </m:rPr>
          <m:t>∧</m:t>
        </m:r>
        <m:r>
          <m:t>S</m:t>
        </m:r>
      </m:oMath>
      <w:r>
        <w:t xml:space="preserve">. Da</w:t>
      </w:r>
      <w:r>
        <w:t xml:space="preserve"> </w:t>
      </w:r>
      <m:oMath>
        <m:r>
          <m:t>U</m:t>
        </m:r>
        <m:r>
          <m:rPr>
            <m:sty m:val="p"/>
          </m:rPr>
          <m:t>∧</m:t>
        </m:r>
        <m:r>
          <m:t>T</m:t>
        </m:r>
        <m:r>
          <m:rPr>
            <m:sty m:val="p"/>
          </m:rPr>
          <m:t>∧</m:t>
        </m:r>
        <m:r>
          <m:t>S</m:t>
        </m:r>
      </m:oMath>
      <w:r>
        <w:t xml:space="preserve"> </w:t>
      </w:r>
      <w:r>
        <w:t xml:space="preserve">in allen Welten gilt, gilt es auch in der aktuellen Welt. Also:</w:t>
      </w:r>
      <w:r>
        <w:t xml:space="preserve"> </w:t>
      </w:r>
      <m:oMath>
        <m:r>
          <m:t>N</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Schritt 4:</w:t>
      </w:r>
      <w:r>
        <w:t xml:space="preserve"> </w:t>
      </w:r>
      <w:r>
        <w:t xml:space="preserve">Aus Schritt 1 und Schritt 3 folgt:</w:t>
      </w:r>
    </w:p>
    <w:p>
      <w:pPr>
        <w:pStyle w:val="BodyText"/>
      </w:pPr>
      <m:oMathPara>
        <m:oMathParaPr>
          <m:jc m:val="center"/>
        </m:oMathParaPr>
        <m:oMath>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oMath>
      </m:oMathPara>
    </w:p>
    <w:p>
      <w:pPr>
        <w:pStyle w:val="FirstParagraph"/>
      </w:pPr>
      <w:r>
        <w:rPr>
          <w:b/>
          <w:bCs/>
        </w:rPr>
        <w:t xml:space="preserve">Schritt 5:</w:t>
      </w:r>
      <w:r>
        <w:t xml:space="preserve"> </w:t>
      </w:r>
      <w:r>
        <w:t xml:space="preserve">Mit Necessitation:</w:t>
      </w:r>
    </w:p>
    <w:p>
      <w:pPr>
        <w:pStyle w:val="BodyText"/>
      </w:pPr>
      <m:oMathPara>
        <m:oMathParaPr>
          <m:jc m:val="center"/>
        </m:oMathParaPr>
        <m:oMath>
          <m:r>
            <m:rPr>
              <m:sty m:val="p"/>
            </m:rPr>
            <m:t>□</m:t>
          </m:r>
          <m:r>
            <m:rPr>
              <m:sty m:val="p"/>
            </m:rPr>
            <m:t>(</m:t>
          </m:r>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r>
            <m:rPr>
              <m:sty m:val="p"/>
            </m:rPr>
            <m:t>)</m:t>
          </m:r>
        </m:oMath>
      </m:oMathPara>
    </w:p>
    <w:p>
      <w:pPr>
        <w:pStyle w:val="FirstParagraph"/>
      </w:pPr>
      <w:r>
        <w:t xml:space="preserve">q.e.d.</w:t>
      </w:r>
    </w:p>
    <w:bookmarkEnd w:id="23"/>
    <w:bookmarkStart w:id="24" w:name="was-der-beweis-zeigt"/>
    <w:p>
      <w:pPr>
        <w:pStyle w:val="Heading2"/>
      </w:pPr>
      <w:r>
        <w:t xml:space="preserve">Was der Beweis zeigt</w:t>
      </w:r>
    </w:p>
    <w:p>
      <w:pPr>
        <w:pStyle w:val="FirstParagraph"/>
      </w:pPr>
      <w:r>
        <w:t xml:space="preserve">Der Beweis zeigt:</w:t>
      </w:r>
    </w:p>
    <w:p>
      <w:pPr>
        <w:pStyle w:val="Compact"/>
        <w:numPr>
          <w:ilvl w:val="0"/>
          <w:numId w:val="1005"/>
        </w:numPr>
      </w:pPr>
      <w:r>
        <w:t xml:space="preserve">Die Trinität ist</w:t>
      </w:r>
      <w:r>
        <w:t xml:space="preserve"> </w:t>
      </w:r>
      <w:r>
        <w:rPr>
          <w:b/>
          <w:bCs/>
        </w:rPr>
        <w:t xml:space="preserve">zeitlos</w:t>
      </w:r>
      <w:r>
        <w:t xml:space="preserve"> </w:t>
      </w:r>
      <w:r>
        <w:t xml:space="preserve">— sie gilt in allen Welten und außerhalb der Zeit.</w:t>
      </w:r>
    </w:p>
    <w:p>
      <w:pPr>
        <w:pStyle w:val="Compact"/>
        <w:numPr>
          <w:ilvl w:val="0"/>
          <w:numId w:val="1005"/>
        </w:numPr>
      </w:pPr>
      <w:r>
        <w:t xml:space="preserve">Die Trinität ist</w:t>
      </w:r>
      <w:r>
        <w:t xml:space="preserve"> </w:t>
      </w:r>
      <w:r>
        <w:rPr>
          <w:b/>
          <w:bCs/>
        </w:rPr>
        <w:t xml:space="preserve">gegenwärtig</w:t>
      </w:r>
      <w:r>
        <w:t xml:space="preserve"> </w:t>
      </w:r>
      <w:r>
        <w:t xml:space="preserve">— sie gilt in der aktuellen Welt.</w:t>
      </w:r>
    </w:p>
    <w:p>
      <w:pPr>
        <w:pStyle w:val="Compact"/>
        <w:numPr>
          <w:ilvl w:val="0"/>
          <w:numId w:val="1005"/>
        </w:numPr>
      </w:pPr>
      <w:r>
        <w:t xml:space="preserve">Die beiden Modi sind</w:t>
      </w:r>
      <w:r>
        <w:t xml:space="preserve"> </w:t>
      </w:r>
      <w:r>
        <w:rPr>
          <w:b/>
          <w:bCs/>
        </w:rPr>
        <w:t xml:space="preserve">kompatibel</w:t>
      </w:r>
      <w:r>
        <w:t xml:space="preserve">.</w:t>
      </w:r>
    </w:p>
    <w:bookmarkEnd w:id="24"/>
    <w:bookmarkStart w:id="25" w:name="was-der-beweis-nicht-zeigt"/>
    <w:p>
      <w:pPr>
        <w:pStyle w:val="Heading2"/>
      </w:pPr>
      <w:r>
        <w:t xml:space="preserve">Was der Beweis nicht zeigt</w:t>
      </w:r>
    </w:p>
    <w:p>
      <w:pPr>
        <w:pStyle w:val="FirstParagraph"/>
      </w:pPr>
      <w:r>
        <w:t xml:space="preserve">Der Beweis zeigt</w:t>
      </w:r>
      <w:r>
        <w:t xml:space="preserve"> </w:t>
      </w:r>
      <w:r>
        <w:rPr>
          <w:b/>
          <w:bCs/>
        </w:rPr>
        <w:t xml:space="preserve">nicht</w:t>
      </w:r>
      <w:r>
        <w:t xml:space="preserve">:</w:t>
      </w:r>
    </w:p>
    <w:p>
      <w:pPr>
        <w:pStyle w:val="Compact"/>
        <w:numPr>
          <w:ilvl w:val="0"/>
          <w:numId w:val="1006"/>
        </w:numPr>
      </w:pPr>
      <w:r>
        <w:t xml:space="preserve">Dass die Trinität</w:t>
      </w:r>
      <w:r>
        <w:t xml:space="preserve"> </w:t>
      </w:r>
      <w:r>
        <w:rPr>
          <w:b/>
          <w:bCs/>
        </w:rPr>
        <w:t xml:space="preserve">in der Zeit</w:t>
      </w:r>
      <w:r>
        <w:t xml:space="preserve"> </w:t>
      </w:r>
      <w:r>
        <w:t xml:space="preserve">entsteht.</w:t>
      </w:r>
    </w:p>
    <w:p>
      <w:pPr>
        <w:pStyle w:val="Compact"/>
        <w:numPr>
          <w:ilvl w:val="0"/>
          <w:numId w:val="1006"/>
        </w:numPr>
      </w:pPr>
      <w:r>
        <w:t xml:space="preserve">Dass die Trinität</w:t>
      </w:r>
      <w:r>
        <w:t xml:space="preserve"> </w:t>
      </w:r>
      <w:r>
        <w:rPr>
          <w:b/>
          <w:bCs/>
        </w:rPr>
        <w:t xml:space="preserve">vergeht</w:t>
      </w:r>
      <w:r>
        <w:t xml:space="preserve">.</w:t>
      </w:r>
    </w:p>
    <w:p>
      <w:pPr>
        <w:pStyle w:val="Compact"/>
        <w:numPr>
          <w:ilvl w:val="0"/>
          <w:numId w:val="1006"/>
        </w:numPr>
      </w:pPr>
      <w:r>
        <w:t xml:space="preserve">Dass die Trinität</w:t>
      </w:r>
      <w:r>
        <w:t xml:space="preserve"> </w:t>
      </w:r>
      <w:r>
        <w:rPr>
          <w:b/>
          <w:bCs/>
        </w:rPr>
        <w:t xml:space="preserve">veränderlich</w:t>
      </w:r>
      <w:r>
        <w:t xml:space="preserve"> </w:t>
      </w:r>
      <w:r>
        <w:t xml:space="preserve">ist.</w:t>
      </w:r>
    </w:p>
    <w:p>
      <w:pPr>
        <w:pStyle w:val="FirstParagraph"/>
      </w:pPr>
      <w:r>
        <w:t xml:space="preserve">Der Beweis zeigt nur: Die Trinität ist zeitlos und gegenwärtig.</w:t>
      </w:r>
    </w:p>
    <w:bookmarkEnd w:id="25"/>
    <w:bookmarkEnd w:id="26"/>
    <w:bookmarkStart w:id="31" w:name="Xc6b6c5404e4f8b75f5408c30f566a7b5c6f27c1"/>
    <w:p>
      <w:pPr>
        <w:pStyle w:val="Heading1"/>
      </w:pPr>
      <w:r>
        <w:t xml:space="preserve">Die Zeitlosigkeit der strukturellen Integration</w:t>
      </w:r>
    </w:p>
    <w:bookmarkStart w:id="27" w:name="die-zentrale-einsicht"/>
    <w:p>
      <w:pPr>
        <w:pStyle w:val="Heading2"/>
      </w:pPr>
      <w:r>
        <w:t xml:space="preserve">Die zentrale Einsicht</w:t>
      </w:r>
    </w:p>
    <w:p>
      <w:pPr>
        <w:pStyle w:val="FirstParagraph"/>
      </w:pPr>
      <w:r>
        <w:t xml:space="preserve">In</w:t>
      </w:r>
      <w:r>
        <w:t xml:space="preserve"> </w:t>
      </w:r>
      <w:r>
        <w:rPr>
          <w:rStyle w:val="VerbatimChar"/>
        </w:rPr>
        <w:t xml:space="preserve">modal10.md</w:t>
      </w:r>
      <w:r>
        <w:t xml:space="preserve"> </w:t>
      </w:r>
      <w:r>
        <w:t xml:space="preserve">wurde gezeigt: Die Unitarität ist die Struktur der Totalität</w:t>
      </w:r>
      <w:r>
        <w:t xml:space="preserve"> </w:t>
      </w:r>
      <m:oMath>
        <m:r>
          <m:t>T</m:t>
        </m:r>
      </m:oMath>
      <w:r>
        <w:t xml:space="preserve"> </w:t>
      </w:r>
      <w:r>
        <w:t xml:space="preserve">selbst. Die Integration von Wegen, die nicht zum Omega-Punkt gelangen, ist</w:t>
      </w:r>
      <w:r>
        <w:t xml:space="preserve"> </w:t>
      </w:r>
      <w:r>
        <w:rPr>
          <w:b/>
          <w:bCs/>
        </w:rPr>
        <w:t xml:space="preserve">strukturell</w:t>
      </w:r>
      <w:r>
        <w:t xml:space="preserve">, nicht zeitlich.</w:t>
      </w:r>
    </w:p>
    <w:p>
      <w:pPr>
        <w:pStyle w:val="BodyText"/>
      </w:pPr>
      <w:r>
        <w:rPr>
          <w:b/>
          <w:bCs/>
        </w:rPr>
        <w:t xml:space="preserve">Frage:</w:t>
      </w:r>
      <w:r>
        <w:t xml:space="preserve"> </w:t>
      </w:r>
      <w:r>
        <w:t xml:space="preserve">Wie verhält sich diese strukturelle Integration zur Zeit?</w:t>
      </w:r>
    </w:p>
    <w:p>
      <w:pPr>
        <w:pStyle w:val="BodyText"/>
      </w:pPr>
      <w:r>
        <w:rPr>
          <w:b/>
          <w:bCs/>
        </w:rPr>
        <w:t xml:space="preserve">Antwort:</w:t>
      </w:r>
      <w:r>
        <w:t xml:space="preserve"> </w:t>
      </w:r>
      <w:r>
        <w:t xml:space="preserve">Die strukturelle Integration ist</w:t>
      </w:r>
      <w:r>
        <w:t xml:space="preserve"> </w:t>
      </w:r>
      <w:r>
        <w:rPr>
          <w:b/>
          <w:bCs/>
        </w:rPr>
        <w:t xml:space="preserve">zeitlos</w:t>
      </w:r>
      <w:r>
        <w:t xml:space="preserve">. Sie ist nicht ein Ereignis, das zu einem Zeitpunkt stattfindet. Sie ist die</w:t>
      </w:r>
      <w:r>
        <w:t xml:space="preserve"> </w:t>
      </w:r>
      <w:r>
        <w:rPr>
          <w:b/>
          <w:bCs/>
        </w:rPr>
        <w:t xml:space="preserve">Form</w:t>
      </w:r>
      <w:r>
        <w:t xml:space="preserve"> </w:t>
      </w:r>
      <w:r>
        <w:t xml:space="preserve">der Totalität</w:t>
      </w:r>
      <w:r>
        <w:t xml:space="preserve"> </w:t>
      </w:r>
      <m:oMath>
        <m:r>
          <m:t>T</m:t>
        </m:r>
      </m:oMath>
      <w:r>
        <w:t xml:space="preserve">.</w:t>
      </w:r>
    </w:p>
    <w:bookmarkEnd w:id="27"/>
    <w:bookmarkStart w:id="28" w:name="die-formale-fassung"/>
    <w:p>
      <w:pPr>
        <w:pStyle w:val="Heading2"/>
      </w:pPr>
      <w:r>
        <w:t xml:space="preserve">Die formale Fassung</w:t>
      </w:r>
    </w:p>
    <w:p>
      <w:pPr>
        <w:pStyle w:val="FirstParagraph"/>
      </w:pPr>
      <m:oMathPara>
        <m:oMathParaPr>
          <m:jc m:val="center"/>
        </m:oMathParaPr>
        <m:oMath>
          <m:borderBox>
            <m:e>
              <m:r>
                <m:t>Z</m:t>
              </m:r>
              <m:r>
                <m:rPr>
                  <m:sty m:val="p"/>
                </m:rPr>
                <m:t>(</m:t>
              </m:r>
              <m:r>
                <m:rPr>
                  <m:sty m:val="p"/>
                </m:rPr>
                <m:t>∀</m:t>
              </m:r>
              <m:r>
                <m:t>γ</m:t>
              </m:r>
              <m:r>
                <m:rPr>
                  <m:sty m:val="p"/>
                </m:rPr>
                <m:t>⊆</m:t>
              </m:r>
              <m:r>
                <m:t>T</m:t>
              </m:r>
              <m:r>
                <m:rPr>
                  <m:sty m:val="p"/>
                </m:rPr>
                <m:t>:</m:t>
              </m:r>
              <m:r>
                <m:t>γ</m:t>
              </m:r>
              <m:r>
                <m:rPr>
                  <m:sty m:val="p"/>
                </m:rPr>
                <m:t>∈</m:t>
              </m:r>
              <m:r>
                <m:t>T</m:t>
              </m:r>
              <m:r>
                <m:rPr>
                  <m:sty m:val="p"/>
                </m:rPr>
                <m:t>)</m:t>
              </m:r>
            </m:e>
          </m:borderBox>
        </m:oMath>
      </m:oMathPara>
    </w:p>
    <w:p>
      <w:pPr>
        <w:pStyle w:val="FirstParagraph"/>
      </w:pPr>
      <w:r>
        <w:rPr>
          <w:b/>
          <w:bCs/>
        </w:rPr>
        <w:t xml:space="preserve">Lesart:</w:t>
      </w:r>
      <w:r>
        <w:t xml:space="preserve"> </w:t>
      </w:r>
      <w:r>
        <w:t xml:space="preserve">Es ist zeitlos der Fall, dass für jeden Weg</w:t>
      </w:r>
      <w:r>
        <w:t xml:space="preserve"> </w:t>
      </w:r>
      <m:oMath>
        <m:r>
          <m:t>γ</m:t>
        </m:r>
      </m:oMath>
      <w:r>
        <w:t xml:space="preserve">, der Teilmenge von</w:t>
      </w:r>
      <w:r>
        <w:t xml:space="preserve"> </w:t>
      </w:r>
      <m:oMath>
        <m:r>
          <m:t>T</m:t>
        </m:r>
      </m:oMath>
      <w:r>
        <w:t xml:space="preserve"> </w:t>
      </w:r>
      <w:r>
        <w:t xml:space="preserve">ist, gilt:</w:t>
      </w:r>
      <w:r>
        <w:t xml:space="preserve"> </w:t>
      </w:r>
      <m:oMath>
        <m:r>
          <m:t>γ</m:t>
        </m:r>
      </m:oMath>
      <w:r>
        <w:t xml:space="preserve"> </w:t>
      </w:r>
      <w:r>
        <w:t xml:space="preserve">ist Element von</w:t>
      </w:r>
      <w:r>
        <w:t xml:space="preserve"> </w:t>
      </w:r>
      <m:oMath>
        <m:r>
          <m:t>T</m:t>
        </m:r>
      </m:oMath>
      <w:r>
        <w:t xml:space="preserve">.</w:t>
      </w:r>
    </w:p>
    <w:p>
      <w:pPr>
        <w:pStyle w:val="BodyText"/>
      </w:pPr>
      <w:r>
        <w:rPr>
          <w:b/>
          <w:bCs/>
        </w:rPr>
        <w:t xml:space="preserve">Metaphysische Bedeutung:</w:t>
      </w:r>
      <w:r>
        <w:t xml:space="preserve"> </w:t>
      </w:r>
      <w:r>
        <w:t xml:space="preserve">Die Integration ist</w:t>
      </w:r>
      <w:r>
        <w:t xml:space="preserve"> </w:t>
      </w:r>
      <w:r>
        <w:rPr>
          <w:b/>
          <w:bCs/>
        </w:rPr>
        <w:t xml:space="preserve">immer schon</w:t>
      </w:r>
      <w:r>
        <w:t xml:space="preserve"> </w:t>
      </w:r>
      <w:r>
        <w:t xml:space="preserve">geschehen. Aus der Perspektive eines Weges, der nicht zum Omega-Punkt gelangt, erscheint sie als</w:t>
      </w:r>
      <w:r>
        <w:t xml:space="preserve"> </w:t>
      </w:r>
      <w:r>
        <w:rPr>
          <w:b/>
          <w:bCs/>
        </w:rPr>
        <w:t xml:space="preserve">zukünftig</w:t>
      </w:r>
      <w:r>
        <w:t xml:space="preserve">. Aber das ist eine</w:t>
      </w:r>
      <w:r>
        <w:t xml:space="preserve"> </w:t>
      </w:r>
      <w:r>
        <w:rPr>
          <w:b/>
          <w:bCs/>
        </w:rPr>
        <w:t xml:space="preserve">Perspektivtäuschung</w:t>
      </w:r>
      <w:r>
        <w:t xml:space="preserve">. Aus der Perspektive der Zeitlosigkeit ist sie</w:t>
      </w:r>
      <w:r>
        <w:t xml:space="preserve"> </w:t>
      </w:r>
      <w:r>
        <w:rPr>
          <w:b/>
          <w:bCs/>
        </w:rPr>
        <w:t xml:space="preserve">immer schon</w:t>
      </w:r>
      <w:r>
        <w:t xml:space="preserve"> </w:t>
      </w:r>
      <w:r>
        <w:t xml:space="preserve">geschehen.</w:t>
      </w:r>
    </w:p>
    <w:bookmarkEnd w:id="28"/>
    <w:bookmarkStart w:id="29" w:name="die-konsequenz"/>
    <w:p>
      <w:pPr>
        <w:pStyle w:val="Heading2"/>
      </w:pPr>
      <w:r>
        <w:t xml:space="preserve">Die Konsequenz</w:t>
      </w:r>
    </w:p>
    <w:p>
      <w:pPr>
        <w:pStyle w:val="FirstParagraph"/>
      </w:pPr>
      <w:r>
        <w:t xml:space="preserve">Wenn die Integration zeitlos ist, dann folgt:</w:t>
      </w:r>
    </w:p>
    <w:p>
      <w:pPr>
        <w:pStyle w:val="Compact"/>
        <w:numPr>
          <w:ilvl w:val="0"/>
          <w:numId w:val="1007"/>
        </w:numPr>
      </w:pPr>
      <w:r>
        <w:rPr>
          <w:b/>
          <w:bCs/>
        </w:rPr>
        <w:t xml:space="preserve">Es gibt keinen Zeitpunkt</w:t>
      </w:r>
      <w:r>
        <w:t xml:space="preserve">, an dem die Integration stattfindet.</w:t>
      </w:r>
    </w:p>
    <w:p>
      <w:pPr>
        <w:pStyle w:val="Compact"/>
        <w:numPr>
          <w:ilvl w:val="0"/>
          <w:numId w:val="1007"/>
        </w:numPr>
      </w:pPr>
      <w:r>
        <w:rPr>
          <w:b/>
          <w:bCs/>
        </w:rPr>
        <w:t xml:space="preserve">Es gibt keine zeitliche Reihenfolge</w:t>
      </w:r>
      <w:r>
        <w:t xml:space="preserve"> </w:t>
      </w:r>
      <w:r>
        <w:t xml:space="preserve">zwischen den Wegen und ihrer Integration.</w:t>
      </w:r>
    </w:p>
    <w:p>
      <w:pPr>
        <w:pStyle w:val="Compact"/>
        <w:numPr>
          <w:ilvl w:val="0"/>
          <w:numId w:val="1007"/>
        </w:numPr>
      </w:pPr>
      <w:r>
        <w:rPr>
          <w:b/>
          <w:bCs/>
        </w:rPr>
        <w:t xml:space="preserve">Es gibt keine Wartzeit</w:t>
      </w:r>
      <w:r>
        <w:t xml:space="preserve"> </w:t>
      </w:r>
      <w:r>
        <w:t xml:space="preserve">für die Integration.</w:t>
      </w:r>
    </w:p>
    <w:p>
      <w:pPr>
        <w:pStyle w:val="FirstParagraph"/>
      </w:pPr>
      <w:r>
        <w:t xml:space="preserve">Die Integration ist</w:t>
      </w:r>
      <w:r>
        <w:t xml:space="preserve"> </w:t>
      </w:r>
      <w:r>
        <w:rPr>
          <w:b/>
          <w:bCs/>
        </w:rPr>
        <w:t xml:space="preserve">strukturell</w:t>
      </w:r>
      <w:r>
        <w:t xml:space="preserve">, nicht</w:t>
      </w:r>
      <w:r>
        <w:t xml:space="preserve"> </w:t>
      </w:r>
      <w:r>
        <w:rPr>
          <w:b/>
          <w:bCs/>
        </w:rPr>
        <w:t xml:space="preserve">temporal</w:t>
      </w:r>
      <w:r>
        <w:t xml:space="preserve">.</w:t>
      </w:r>
    </w:p>
    <w:bookmarkEnd w:id="29"/>
    <w:bookmarkStart w:id="30" w:name="das-verhältnis-zur-gegenwart"/>
    <w:p>
      <w:pPr>
        <w:pStyle w:val="Heading2"/>
      </w:pPr>
      <w:r>
        <w:t xml:space="preserve">Das Verhältnis zur Gegenwart</w:t>
      </w:r>
    </w:p>
    <w:p>
      <w:pPr>
        <w:pStyle w:val="FirstParagraph"/>
      </w:pPr>
      <w:r>
        <w:t xml:space="preserve">Wenn die Integration zeitlos ist, wie verhält sie sich zur Gegenwart?</w:t>
      </w:r>
    </w:p>
    <w:p>
      <w:pPr>
        <w:pStyle w:val="BodyText"/>
      </w:pPr>
      <w:r>
        <w:rPr>
          <w:b/>
          <w:bCs/>
        </w:rPr>
        <w:t xml:space="preserve">Antwort:</w:t>
      </w:r>
      <w:r>
        <w:t xml:space="preserve"> </w:t>
      </w:r>
      <w:r>
        <w:t xml:space="preserve">Die Gegenwart ist der</w:t>
      </w:r>
      <w:r>
        <w:t xml:space="preserve"> </w:t>
      </w:r>
      <w:r>
        <w:rPr>
          <w:b/>
          <w:bCs/>
        </w:rPr>
        <w:t xml:space="preserve">Ort der Wirklichkeit</w:t>
      </w:r>
      <w:r>
        <w:t xml:space="preserve">. In der Gegenwart</w:t>
      </w:r>
      <w:r>
        <w:t xml:space="preserve"> </w:t>
      </w:r>
      <w:r>
        <w:rPr>
          <w:b/>
          <w:bCs/>
        </w:rPr>
        <w:t xml:space="preserve">erscheint</w:t>
      </w:r>
      <w:r>
        <w:t xml:space="preserve"> </w:t>
      </w:r>
      <w:r>
        <w:t xml:space="preserve">die Integration als</w:t>
      </w:r>
      <w:r>
        <w:t xml:space="preserve"> </w:t>
      </w:r>
      <w:r>
        <w:rPr>
          <w:b/>
          <w:bCs/>
        </w:rPr>
        <w:t xml:space="preserve">zukünftig</w:t>
      </w:r>
      <w:r>
        <w:t xml:space="preserve"> </w:t>
      </w:r>
      <w:r>
        <w:t xml:space="preserve">für die Wege, die nicht zum Omega-Punkt gelangen. Aber in der Zeitlosigkeit ist sie</w:t>
      </w:r>
      <w:r>
        <w:t xml:space="preserve"> </w:t>
      </w:r>
      <w:r>
        <w:rPr>
          <w:b/>
          <w:bCs/>
        </w:rPr>
        <w:t xml:space="preserve">immer schon</w:t>
      </w:r>
      <w:r>
        <w:t xml:space="preserve"> </w:t>
      </w:r>
      <w:r>
        <w:t xml:space="preserve">geschehen.</w:t>
      </w:r>
    </w:p>
    <w:p>
      <w:pPr>
        <w:pStyle w:val="BodyText"/>
      </w:pPr>
      <w:r>
        <w:rPr>
          <w:b/>
          <w:bCs/>
        </w:rPr>
        <w:t xml:space="preserve">Formale Fassung:</w:t>
      </w:r>
    </w:p>
    <w:p>
      <w:pPr>
        <w:pStyle w:val="BodyText"/>
      </w:pPr>
      <m:oMathPara>
        <m:oMathParaPr>
          <m:jc m:val="center"/>
        </m:oMathParaPr>
        <m:oMath>
          <m:borderBox>
            <m:e>
              <m:r>
                <m:t>Z</m:t>
              </m:r>
              <m:r>
                <m:rPr>
                  <m:sty m:val="p"/>
                </m:rPr>
                <m:t>(</m:t>
              </m:r>
              <m:r>
                <m:rPr>
                  <m:nor/>
                  <m:sty m:val="p"/>
                </m:rPr>
                <m:t>Integration</m:t>
              </m:r>
              <m:r>
                <m:rPr>
                  <m:sty m:val="p"/>
                </m:rPr>
                <m:t>)</m:t>
              </m:r>
              <m:r>
                <m:rPr>
                  <m:sty m:val="p"/>
                </m:rPr>
                <m:t>→</m:t>
              </m:r>
              <m:r>
                <m:t>N</m:t>
              </m:r>
              <m:r>
                <m:rPr>
                  <m:sty m:val="p"/>
                </m:rPr>
                <m:t>(</m:t>
              </m:r>
              <m:r>
                <m:rPr>
                  <m:nor/>
                  <m:sty m:val="p"/>
                </m:rPr>
                <m:t>Integration</m:t>
              </m:r>
              <m:r>
                <m:rPr>
                  <m:sty m:val="p"/>
                </m:rPr>
                <m:t>)</m:t>
              </m:r>
            </m:e>
          </m:borderBox>
        </m:oMath>
      </m:oMathPara>
    </w:p>
    <w:p>
      <w:pPr>
        <w:pStyle w:val="FirstParagraph"/>
      </w:pPr>
      <w:r>
        <w:rPr>
          <w:b/>
          <w:bCs/>
        </w:rPr>
        <w:t xml:space="preserve">Lesart:</w:t>
      </w:r>
      <w:r>
        <w:t xml:space="preserve"> </w:t>
      </w:r>
      <w:r>
        <w:t xml:space="preserve">Wenn die Integration zeitlos ist, dann ist sie auch gegenwärtig.</w:t>
      </w:r>
    </w:p>
    <w:p>
      <w:pPr>
        <w:pStyle w:val="BodyText"/>
      </w:pPr>
      <w:r>
        <w:rPr>
          <w:b/>
          <w:bCs/>
        </w:rPr>
        <w:t xml:space="preserve">Konsequenz:</w:t>
      </w:r>
      <w:r>
        <w:t xml:space="preserve"> </w:t>
      </w:r>
      <w:r>
        <w:t xml:space="preserve">Die Integration ist</w:t>
      </w:r>
      <w:r>
        <w:t xml:space="preserve"> </w:t>
      </w:r>
      <w:r>
        <w:rPr>
          <w:b/>
          <w:bCs/>
        </w:rPr>
        <w:t xml:space="preserve">sowohl</w:t>
      </w:r>
      <w:r>
        <w:t xml:space="preserve"> </w:t>
      </w:r>
      <w:r>
        <w:t xml:space="preserve">zeitlos</w:t>
      </w:r>
      <w:r>
        <w:t xml:space="preserve"> </w:t>
      </w:r>
      <w:r>
        <w:rPr>
          <w:b/>
          <w:bCs/>
        </w:rPr>
        <w:t xml:space="preserve">als auch</w:t>
      </w:r>
      <w:r>
        <w:t xml:space="preserve"> </w:t>
      </w:r>
      <w:r>
        <w:t xml:space="preserve">gegenwärtig. Sie ist nicht auf einen Modus festgelegt.</w:t>
      </w:r>
    </w:p>
    <w:bookmarkEnd w:id="30"/>
    <w:bookmarkEnd w:id="31"/>
    <w:bookmarkStart w:id="35" w:name="X3fbf228e71d61765fcc845905286ba27380c62c"/>
    <w:p>
      <w:pPr>
        <w:pStyle w:val="Heading1"/>
      </w:pPr>
      <w:r>
        <w:t xml:space="preserve">Was folgt daraus? Die Trinität ist zeitlos, aber gegenwärtig wirksam</w:t>
      </w:r>
    </w:p>
    <w:bookmarkStart w:id="32" w:name="die-zentrale-einsicht-1"/>
    <w:p>
      <w:pPr>
        <w:pStyle w:val="Heading2"/>
      </w:pPr>
      <w:r>
        <w:t xml:space="preserve">Die zentrale Einsicht</w:t>
      </w:r>
    </w:p>
    <w:p>
      <w:pPr>
        <w:pStyle w:val="FirstParagraph"/>
      </w:pPr>
      <w:r>
        <w:t xml:space="preserve">Die Trinität ist</w:t>
      </w:r>
      <w:r>
        <w:t xml:space="preserve"> </w:t>
      </w:r>
      <w:r>
        <w:rPr>
          <w:b/>
          <w:bCs/>
        </w:rPr>
        <w:t xml:space="preserve">zeitlos</w:t>
      </w:r>
      <w:r>
        <w:t xml:space="preserve">. Sie ist nicht in der Zeit, sondern in der</w:t>
      </w:r>
      <w:r>
        <w:t xml:space="preserve"> </w:t>
      </w:r>
      <w:r>
        <w:rPr>
          <w:b/>
          <w:bCs/>
        </w:rPr>
        <w:t xml:space="preserve">Struktur</w:t>
      </w:r>
      <w:r>
        <w:t xml:space="preserve"> </w:t>
      </w:r>
      <w:r>
        <w:t xml:space="preserve">der Zeit. Sie ist der</w:t>
      </w:r>
      <w:r>
        <w:t xml:space="preserve"> </w:t>
      </w:r>
      <w:r>
        <w:rPr>
          <w:b/>
          <w:bCs/>
        </w:rPr>
        <w:t xml:space="preserve">Grenzwert</w:t>
      </w:r>
      <w:r>
        <w:t xml:space="preserve"> </w:t>
      </w:r>
      <w:r>
        <w:t xml:space="preserve">der temporalen Modi.</w:t>
      </w:r>
    </w:p>
    <w:p>
      <w:pPr>
        <w:pStyle w:val="BodyText"/>
      </w:pPr>
      <w:r>
        <w:t xml:space="preserve">Aber die Trinität ist auch</w:t>
      </w:r>
      <w:r>
        <w:t xml:space="preserve"> </w:t>
      </w:r>
      <w:r>
        <w:rPr>
          <w:b/>
          <w:bCs/>
        </w:rPr>
        <w:t xml:space="preserve">gegenwärtig wirksam</w:t>
      </w:r>
      <w:r>
        <w:t xml:space="preserve">. Sie ist nicht nur eine abstrakte Struktur, sondern</w:t>
      </w:r>
      <w:r>
        <w:t xml:space="preserve"> </w:t>
      </w:r>
      <w:r>
        <w:rPr>
          <w:b/>
          <w:bCs/>
        </w:rPr>
        <w:t xml:space="preserve">real</w:t>
      </w:r>
      <w:r>
        <w:t xml:space="preserve"> </w:t>
      </w:r>
      <w:r>
        <w:t xml:space="preserve">in der Gegenwart. Sie ist der</w:t>
      </w:r>
      <w:r>
        <w:t xml:space="preserve"> </w:t>
      </w:r>
      <w:r>
        <w:rPr>
          <w:b/>
          <w:bCs/>
        </w:rPr>
        <w:t xml:space="preserve">Ort der Wirklichkeit</w:t>
      </w:r>
      <w:r>
        <w:t xml:space="preserve">.</w:t>
      </w:r>
    </w:p>
    <w:p>
      <w:pPr>
        <w:pStyle w:val="BodyText"/>
      </w:pPr>
      <w:r>
        <w:rPr>
          <w:b/>
          <w:bCs/>
        </w:rPr>
        <w:t xml:space="preserve">Formale Fassung:</w:t>
      </w:r>
    </w:p>
    <w:p>
      <w:pPr>
        <w:pStyle w:val="BodyText"/>
      </w:pPr>
      <m:oMathPara>
        <m:oMathParaPr>
          <m:jc m:val="center"/>
        </m:oMathParaPr>
        <m:oMath>
          <m:borderBox>
            <m:e>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e>
          </m:borderBox>
        </m:oMath>
      </m:oMathPara>
    </w:p>
    <w:bookmarkEnd w:id="32"/>
    <w:bookmarkStart w:id="33" w:name="die-konsequenzen"/>
    <w:p>
      <w:pPr>
        <w:pStyle w:val="Heading2"/>
      </w:pPr>
      <w:r>
        <w:t xml:space="preserve">Die Konsequenzen</w:t>
      </w:r>
    </w:p>
    <w:p>
      <w:pPr>
        <w:pStyle w:val="FirstParagraph"/>
      </w:pPr>
      <w:r>
        <w:rPr>
          <w:b/>
          <w:bCs/>
        </w:rPr>
        <w:t xml:space="preserve">Konsequenz 1:</w:t>
      </w:r>
      <w:r>
        <w:t xml:space="preserve"> </w:t>
      </w:r>
      <w:r>
        <w:t xml:space="preserve">Die Trinität ist</w:t>
      </w:r>
      <w:r>
        <w:t xml:space="preserve"> </w:t>
      </w:r>
      <w:r>
        <w:rPr>
          <w:b/>
          <w:bCs/>
        </w:rPr>
        <w:t xml:space="preserve">nicht lokal</w:t>
      </w:r>
      <w:r>
        <w:t xml:space="preserve">. Sie ist nicht an einen bestimmten Zeitpunkt gebunden. Sie ist</w:t>
      </w:r>
      <w:r>
        <w:t xml:space="preserve"> </w:t>
      </w:r>
      <w:r>
        <w:rPr>
          <w:b/>
          <w:bCs/>
        </w:rPr>
        <w:t xml:space="preserve">überall</w:t>
      </w:r>
      <w:r>
        <w:t xml:space="preserve"> </w:t>
      </w:r>
      <w:r>
        <w:t xml:space="preserve">und</w:t>
      </w:r>
      <w:r>
        <w:t xml:space="preserve"> </w:t>
      </w:r>
      <w:r>
        <w:rPr>
          <w:b/>
          <w:bCs/>
        </w:rPr>
        <w:t xml:space="preserve">immer</w:t>
      </w:r>
      <w:r>
        <w:t xml:space="preserve">.</w:t>
      </w:r>
    </w:p>
    <w:p>
      <w:pPr>
        <w:pStyle w:val="BodyText"/>
      </w:pPr>
      <w:r>
        <w:rPr>
          <w:b/>
          <w:bCs/>
        </w:rPr>
        <w:t xml:space="preserve">Konsequenz 2:</w:t>
      </w:r>
      <w:r>
        <w:t xml:space="preserve"> </w:t>
      </w:r>
      <w:r>
        <w:t xml:space="preserve">Die Trinität ist</w:t>
      </w:r>
      <w:r>
        <w:t xml:space="preserve"> </w:t>
      </w:r>
      <w:r>
        <w:rPr>
          <w:b/>
          <w:bCs/>
        </w:rPr>
        <w:t xml:space="preserve">nicht statisch</w:t>
      </w:r>
      <w:r>
        <w:t xml:space="preserve">. Sie ist nicht eine eingefrorene Struktur, sondern eine</w:t>
      </w:r>
      <w:r>
        <w:t xml:space="preserve"> </w:t>
      </w:r>
      <w:r>
        <w:rPr>
          <w:b/>
          <w:bCs/>
        </w:rPr>
        <w:t xml:space="preserve">lebendige Wirklichkeit</w:t>
      </w:r>
      <w:r>
        <w:t xml:space="preserve">.</w:t>
      </w:r>
    </w:p>
    <w:p>
      <w:pPr>
        <w:pStyle w:val="BodyText"/>
      </w:pPr>
      <w:r>
        <w:rPr>
          <w:b/>
          <w:bCs/>
        </w:rPr>
        <w:t xml:space="preserve">Konsequenz 3:</w:t>
      </w:r>
      <w:r>
        <w:t xml:space="preserve"> </w:t>
      </w:r>
      <w:r>
        <w:t xml:space="preserve">Die Trinität ist</w:t>
      </w:r>
      <w:r>
        <w:t xml:space="preserve"> </w:t>
      </w:r>
      <w:r>
        <w:rPr>
          <w:b/>
          <w:bCs/>
        </w:rPr>
        <w:t xml:space="preserve">nicht abstrakt</w:t>
      </w:r>
      <w:r>
        <w:t xml:space="preserve">. Sie ist nicht nur ein Gedanke, sondern eine</w:t>
      </w:r>
      <w:r>
        <w:t xml:space="preserve"> </w:t>
      </w:r>
      <w:r>
        <w:rPr>
          <w:b/>
          <w:bCs/>
        </w:rPr>
        <w:t xml:space="preserve">real wirksame Struktur</w:t>
      </w:r>
      <w:r>
        <w:t xml:space="preserve">.</w:t>
      </w:r>
    </w:p>
    <w:bookmarkEnd w:id="33"/>
    <w:bookmarkStart w:id="34" w:name="das-verhältnis-zur-tradition"/>
    <w:p>
      <w:pPr>
        <w:pStyle w:val="Heading2"/>
      </w:pPr>
      <w:r>
        <w:t xml:space="preserve">Das Verhältnis zur Tradition</w:t>
      </w:r>
    </w:p>
    <w:p>
      <w:pPr>
        <w:pStyle w:val="FirstParagraph"/>
      </w:pPr>
      <w:r>
        <w:t xml:space="preserve">Die klassische Theologie spricht von der Ewigkeit Gottes. Die vorliegende Abhandlung zeigt: Die Ewigkeit ist</w:t>
      </w:r>
      <w:r>
        <w:t xml:space="preserve"> </w:t>
      </w:r>
      <w:r>
        <w:rPr>
          <w:b/>
          <w:bCs/>
        </w:rPr>
        <w:t xml:space="preserve">nicht</w:t>
      </w:r>
      <w:r>
        <w:t xml:space="preserve"> </w:t>
      </w:r>
      <w:r>
        <w:t xml:space="preserve">die Aufhebung der Zeit. Sie ist die</w:t>
      </w:r>
      <w:r>
        <w:t xml:space="preserve"> </w:t>
      </w:r>
      <w:r>
        <w:rPr>
          <w:b/>
          <w:bCs/>
        </w:rPr>
        <w:t xml:space="preserve">Struktur</w:t>
      </w:r>
      <w:r>
        <w:t xml:space="preserve"> </w:t>
      </w:r>
      <w:r>
        <w:t xml:space="preserve">der Zeit.</w:t>
      </w:r>
    </w:p>
    <w:p>
      <w:pPr>
        <w:pStyle w:val="Compact"/>
        <w:numPr>
          <w:ilvl w:val="0"/>
          <w:numId w:val="1008"/>
        </w:numPr>
      </w:pPr>
      <w:r>
        <w:rPr>
          <w:b/>
          <w:bCs/>
        </w:rPr>
        <w:t xml:space="preserve">Vergangenheit</w:t>
      </w:r>
      <w:r>
        <w:t xml:space="preserve"> </w:t>
      </w:r>
      <w:r>
        <w:t xml:space="preserve">ist ein Horizont des Wissens.</w:t>
      </w:r>
    </w:p>
    <w:p>
      <w:pPr>
        <w:pStyle w:val="Compact"/>
        <w:numPr>
          <w:ilvl w:val="0"/>
          <w:numId w:val="1008"/>
        </w:numPr>
      </w:pPr>
      <w:r>
        <w:rPr>
          <w:b/>
          <w:bCs/>
        </w:rPr>
        <w:t xml:space="preserve">Zukunft</w:t>
      </w:r>
      <w:r>
        <w:t xml:space="preserve"> </w:t>
      </w:r>
      <w:r>
        <w:t xml:space="preserve">ist ein Horizont des Wissens.</w:t>
      </w:r>
    </w:p>
    <w:p>
      <w:pPr>
        <w:pStyle w:val="Compact"/>
        <w:numPr>
          <w:ilvl w:val="0"/>
          <w:numId w:val="1008"/>
        </w:numPr>
      </w:pPr>
      <w:r>
        <w:rPr>
          <w:b/>
          <w:bCs/>
        </w:rPr>
        <w:t xml:space="preserve">Gegenwart</w:t>
      </w:r>
      <w:r>
        <w:t xml:space="preserve"> </w:t>
      </w:r>
      <w:r>
        <w:t xml:space="preserve">ist der Ort der Wirklichkeit.</w:t>
      </w:r>
    </w:p>
    <w:p>
      <w:pPr>
        <w:pStyle w:val="Compact"/>
        <w:numPr>
          <w:ilvl w:val="0"/>
          <w:numId w:val="1008"/>
        </w:numPr>
      </w:pPr>
      <w:r>
        <w:rPr>
          <w:b/>
          <w:bCs/>
        </w:rPr>
        <w:t xml:space="preserve">Zeitlosigkeit</w:t>
      </w:r>
      <w:r>
        <w:t xml:space="preserve"> </w:t>
      </w:r>
      <w:r>
        <w:t xml:space="preserve">ist die Struktur, die alle drei umfasst.</w:t>
      </w:r>
    </w:p>
    <w:p>
      <w:pPr>
        <w:pStyle w:val="FirstParagraph"/>
      </w:pPr>
      <w:r>
        <w:t xml:space="preserve">Die Trinität ist die</w:t>
      </w:r>
      <w:r>
        <w:t xml:space="preserve"> </w:t>
      </w:r>
      <w:r>
        <w:rPr>
          <w:b/>
          <w:bCs/>
        </w:rPr>
        <w:t xml:space="preserve">zeitlose Struktur</w:t>
      </w:r>
      <w:r>
        <w:t xml:space="preserve">, die sich in der Gegenwart manifestiert.</w:t>
      </w:r>
    </w:p>
    <w:bookmarkEnd w:id="34"/>
    <w:bookmarkEnd w:id="35"/>
    <w:bookmarkStart w:id="41" w:name="offene-fragen-wie-verhält-sich-z-zu"/>
    <w:p>
      <w:pPr>
        <w:pStyle w:val="Heading1"/>
      </w:pPr>
      <w:r>
        <w:t xml:space="preserve">Offene Fragen: Wie verhält sich Z zu □?</w:t>
      </w:r>
    </w:p>
    <w:bookmarkStart w:id="36" w:name="die-frage"/>
    <w:p>
      <w:pPr>
        <w:pStyle w:val="Heading2"/>
      </w:pPr>
      <w:r>
        <w:t xml:space="preserve">Die Frage</w:t>
      </w:r>
    </w:p>
    <w:p>
      <w:pPr>
        <w:pStyle w:val="FirstParagraph"/>
      </w:pPr>
      <w:r>
        <w:t xml:space="preserve">In T3 wurde postuliert:</w:t>
      </w:r>
      <w:r>
        <w:t xml:space="preserve"> </w:t>
      </w:r>
      <m:oMath>
        <m:r>
          <m:t>Z</m:t>
        </m:r>
        <m:r>
          <m:t>p</m:t>
        </m:r>
        <m:r>
          <m:rPr>
            <m:sty m:val="p"/>
          </m:rPr>
          <m:t>→</m:t>
        </m:r>
        <m:r>
          <m:rPr>
            <m:sty m:val="p"/>
          </m:rPr>
          <m:t>□</m:t>
        </m:r>
        <m:r>
          <m:t>p</m:t>
        </m:r>
      </m:oMath>
      <w:r>
        <w:t xml:space="preserve">. Zeitlosigkeit impliziert Notwendigkeit.</w:t>
      </w:r>
    </w:p>
    <w:p>
      <w:pPr>
        <w:pStyle w:val="BodyText"/>
      </w:pPr>
      <w:r>
        <w:rPr>
          <w:b/>
          <w:bCs/>
        </w:rPr>
        <w:t xml:space="preserve">Frage:</w:t>
      </w:r>
      <w:r>
        <w:t xml:space="preserve"> </w:t>
      </w:r>
      <w:r>
        <w:t xml:space="preserve">Gilt auch die Umkehrung?</w:t>
      </w:r>
      <w:r>
        <w:t xml:space="preserve"> </w:t>
      </w:r>
      <m:oMath>
        <m:r>
          <m:rPr>
            <m:sty m:val="p"/>
          </m:rPr>
          <m:t>□</m:t>
        </m:r>
        <m:r>
          <m:t>p</m:t>
        </m:r>
        <m:r>
          <m:rPr>
            <m:sty m:val="p"/>
          </m:rPr>
          <m:t>→</m:t>
        </m:r>
        <m:r>
          <m:t>Z</m:t>
        </m:r>
        <m:r>
          <m:t>p</m:t>
        </m:r>
      </m:oMath>
      <w:r>
        <w:t xml:space="preserve">?</w:t>
      </w:r>
    </w:p>
    <w:p>
      <w:pPr>
        <w:pStyle w:val="BodyText"/>
      </w:pPr>
      <w:r>
        <w:rPr>
          <w:b/>
          <w:bCs/>
        </w:rPr>
        <w:t xml:space="preserve">Mögliche Antworten:</w:t>
      </w:r>
    </w:p>
    <w:p>
      <w:pPr>
        <w:pStyle w:val="BodyText"/>
      </w:pPr>
      <w:r>
        <w:rPr>
          <w:b/>
          <w:bCs/>
        </w:rPr>
        <w:t xml:space="preserve">Antwort 1:</w:t>
      </w:r>
      <w:r>
        <w:t xml:space="preserve"> </w:t>
      </w:r>
      <w:r>
        <w:t xml:space="preserve">Ja. Notwendigkeit und Zeitlosigkeit sind</w:t>
      </w:r>
      <w:r>
        <w:t xml:space="preserve"> </w:t>
      </w:r>
      <w:r>
        <w:rPr>
          <w:b/>
          <w:bCs/>
        </w:rPr>
        <w:t xml:space="preserve">äquivalent</w:t>
      </w:r>
      <w:r>
        <w:t xml:space="preserve">. Was notwendig ist, ist zeitlos; was zeitlos ist, ist notwendig.</w:t>
      </w:r>
    </w:p>
    <w:p>
      <w:pPr>
        <w:pStyle w:val="BodyText"/>
      </w:pPr>
      <w:r>
        <w:rPr>
          <w:b/>
          <w:bCs/>
        </w:rPr>
        <w:t xml:space="preserve">Antwort 2:</w:t>
      </w:r>
      <w:r>
        <w:t xml:space="preserve"> </w:t>
      </w:r>
      <w:r>
        <w:t xml:space="preserve">Nein. Notwendigkeit ist</w:t>
      </w:r>
      <w:r>
        <w:t xml:space="preserve"> </w:t>
      </w:r>
      <w:r>
        <w:rPr>
          <w:b/>
          <w:bCs/>
        </w:rPr>
        <w:t xml:space="preserve">schwächer</w:t>
      </w:r>
      <w:r>
        <w:t xml:space="preserve"> </w:t>
      </w:r>
      <w:r>
        <w:t xml:space="preserve">als Zeitlosigkeit. Notwendigkeit gilt in allen möglichen Welten; Zeitlosigkeit gilt</w:t>
      </w:r>
      <w:r>
        <w:t xml:space="preserve"> </w:t>
      </w:r>
      <w:r>
        <w:rPr>
          <w:b/>
          <w:bCs/>
        </w:rPr>
        <w:t xml:space="preserve">außerhalb</w:t>
      </w:r>
      <w:r>
        <w:t xml:space="preserve"> </w:t>
      </w:r>
      <w:r>
        <w:t xml:space="preserve">der Zeit.</w:t>
      </w:r>
    </w:p>
    <w:p>
      <w:pPr>
        <w:pStyle w:val="BodyText"/>
      </w:pPr>
      <w:r>
        <w:rPr>
          <w:b/>
          <w:bCs/>
        </w:rPr>
        <w:t xml:space="preserve">Antwort 3:</w:t>
      </w:r>
      <w:r>
        <w:t xml:space="preserve"> </w:t>
      </w:r>
      <w:r>
        <w:t xml:space="preserve">Die Frage ist</w:t>
      </w:r>
      <w:r>
        <w:t xml:space="preserve"> </w:t>
      </w:r>
      <w:r>
        <w:rPr>
          <w:b/>
          <w:bCs/>
        </w:rPr>
        <w:t xml:space="preserve">offen</w:t>
      </w:r>
      <w:r>
        <w:t xml:space="preserve">. Es gibt Argumente für beide Positionen.</w:t>
      </w:r>
    </w:p>
    <w:bookmarkEnd w:id="36"/>
    <w:bookmarkStart w:id="37" w:name="die-konsequenzen-1"/>
    <w:p>
      <w:pPr>
        <w:pStyle w:val="Heading2"/>
      </w:pPr>
      <w:r>
        <w:t xml:space="preserve">Die Konsequenzen</w:t>
      </w:r>
    </w:p>
    <w:p>
      <w:pPr>
        <w:pStyle w:val="FirstParagraph"/>
      </w:pPr>
      <w:r>
        <w:t xml:space="preserve">Wenn</w:t>
      </w:r>
      <w:r>
        <w:t xml:space="preserve"> </w:t>
      </w:r>
      <m:oMath>
        <m:r>
          <m:rPr>
            <m:sty m:val="p"/>
          </m:rPr>
          <m:t>□</m:t>
        </m:r>
        <m:r>
          <m:t>p</m:t>
        </m:r>
        <m:r>
          <m:rPr>
            <m:sty m:val="p"/>
          </m:rPr>
          <m:t>→</m:t>
        </m:r>
        <m:r>
          <m:t>Z</m:t>
        </m:r>
        <m:r>
          <m:t>p</m:t>
        </m:r>
      </m:oMath>
      <w:r>
        <w:t xml:space="preserve"> </w:t>
      </w:r>
      <w:r>
        <w:t xml:space="preserve">gilt, dann sind</w:t>
      </w:r>
      <w:r>
        <w:t xml:space="preserve"> </w:t>
      </w:r>
      <m:oMath>
        <m:r>
          <m:rPr>
            <m:sty m:val="p"/>
          </m:rPr>
          <m:t>□</m:t>
        </m:r>
      </m:oMath>
      <w:r>
        <w:t xml:space="preserve"> </w:t>
      </w:r>
      <w:r>
        <w:t xml:space="preserve">und</w:t>
      </w:r>
      <w:r>
        <w:t xml:space="preserve"> </w:t>
      </w:r>
      <m:oMath>
        <m:r>
          <m:t>Z</m:t>
        </m:r>
      </m:oMath>
      <w:r>
        <w:t xml:space="preserve"> </w:t>
      </w:r>
      <w:r>
        <w:rPr>
          <w:b/>
          <w:bCs/>
        </w:rPr>
        <w:t xml:space="preserve">äquivalent</w:t>
      </w:r>
      <w:r>
        <w:t xml:space="preserve">. Dann wäre die temporale Modallogik</w:t>
      </w:r>
      <w:r>
        <w:t xml:space="preserve"> </w:t>
      </w:r>
      <w:r>
        <w:rPr>
          <w:b/>
          <w:bCs/>
        </w:rPr>
        <w:t xml:space="preserve">reduzierbar</w:t>
      </w:r>
      <w:r>
        <w:t xml:space="preserve"> </w:t>
      </w:r>
      <w:r>
        <w:t xml:space="preserve">auf die klassische Modallogik.</w:t>
      </w:r>
    </w:p>
    <w:p>
      <w:pPr>
        <w:pStyle w:val="BodyText"/>
      </w:pPr>
      <w:r>
        <w:t xml:space="preserve">Wenn</w:t>
      </w:r>
      <w:r>
        <w:t xml:space="preserve"> </w:t>
      </w:r>
      <m:oMath>
        <m:r>
          <m:rPr>
            <m:sty m:val="p"/>
          </m:rPr>
          <m:t>□</m:t>
        </m:r>
        <m:r>
          <m:t>p</m:t>
        </m:r>
        <m:r>
          <m:rPr>
            <m:sty m:val="p"/>
          </m:rPr>
          <m:t>→</m:t>
        </m:r>
        <m:r>
          <m:t>Z</m:t>
        </m:r>
        <m:r>
          <m:t>p</m:t>
        </m:r>
      </m:oMath>
      <w:r>
        <w:t xml:space="preserve"> </w:t>
      </w:r>
      <w:r>
        <w:t xml:space="preserve">nicht gilt, dann ist</w:t>
      </w:r>
      <w:r>
        <w:t xml:space="preserve"> </w:t>
      </w:r>
      <m:oMath>
        <m:r>
          <m:t>Z</m:t>
        </m:r>
      </m:oMath>
      <w:r>
        <w:t xml:space="preserve"> </w:t>
      </w:r>
      <w:r>
        <w:rPr>
          <w:b/>
          <w:bCs/>
        </w:rPr>
        <w:t xml:space="preserve">stärker</w:t>
      </w:r>
      <w:r>
        <w:t xml:space="preserve"> </w:t>
      </w:r>
      <w:r>
        <w:t xml:space="preserve">als</w:t>
      </w:r>
      <w:r>
        <w:t xml:space="preserve"> </w:t>
      </w:r>
      <m:oMath>
        <m:r>
          <m:rPr>
            <m:sty m:val="p"/>
          </m:rPr>
          <m:t>□</m:t>
        </m:r>
      </m:oMath>
      <w:r>
        <w:t xml:space="preserve">. Dann ist die temporale Modallogik</w:t>
      </w:r>
      <w:r>
        <w:t xml:space="preserve"> </w:t>
      </w:r>
      <w:r>
        <w:rPr>
          <w:b/>
          <w:bCs/>
        </w:rPr>
        <w:t xml:space="preserve">nicht</w:t>
      </w:r>
      <w:r>
        <w:t xml:space="preserve"> </w:t>
      </w:r>
      <w:r>
        <w:t xml:space="preserve">auf die klassische reduzierbar.</w:t>
      </w:r>
    </w:p>
    <w:bookmarkEnd w:id="37"/>
    <w:bookmarkStart w:id="38" w:name="was-wir-gezeigt-haben"/>
    <w:p>
      <w:pPr>
        <w:pStyle w:val="Heading2"/>
      </w:pPr>
      <w:r>
        <w:t xml:space="preserve">Was wir gezeigt haben</w:t>
      </w:r>
    </w:p>
    <w:p>
      <w:pPr>
        <w:pStyle w:val="FirstParagraph"/>
      </w:pPr>
      <w:r>
        <w:t xml:space="preserve">Wir haben</w:t>
      </w:r>
      <w:r>
        <w:t xml:space="preserve"> </w:t>
      </w:r>
      <w:r>
        <w:rPr>
          <w:b/>
          <w:bCs/>
        </w:rPr>
        <w:t xml:space="preserve">nicht</w:t>
      </w:r>
      <w:r>
        <w:t xml:space="preserve"> </w:t>
      </w:r>
      <w:r>
        <w:t xml:space="preserve">gezeigt, dass</w:t>
      </w:r>
      <w:r>
        <w:t xml:space="preserve"> </w:t>
      </w:r>
      <m:oMath>
        <m:r>
          <m:rPr>
            <m:sty m:val="p"/>
          </m:rPr>
          <m:t>□</m:t>
        </m:r>
        <m:r>
          <m:t>p</m:t>
        </m:r>
        <m:r>
          <m:rPr>
            <m:sty m:val="p"/>
          </m:rPr>
          <m:t>→</m:t>
        </m:r>
        <m:r>
          <m:t>Z</m:t>
        </m:r>
        <m:r>
          <m:t>p</m:t>
        </m:r>
      </m:oMath>
      <w:r>
        <w:t xml:space="preserve"> </w:t>
      </w:r>
      <w:r>
        <w:t xml:space="preserve">gilt. Wir haben nur gezeigt, dass</w:t>
      </w:r>
      <w:r>
        <w:t xml:space="preserve"> </w:t>
      </w:r>
      <m:oMath>
        <m:r>
          <m:t>Z</m:t>
        </m:r>
        <m:r>
          <m:t>p</m:t>
        </m:r>
        <m:r>
          <m:rPr>
            <m:sty m:val="p"/>
          </m:rPr>
          <m:t>→</m:t>
        </m:r>
        <m:r>
          <m:rPr>
            <m:sty m:val="p"/>
          </m:rPr>
          <m:t>□</m:t>
        </m:r>
        <m:r>
          <m:t>p</m:t>
        </m:r>
      </m:oMath>
      <w:r>
        <w:t xml:space="preserve"> </w:t>
      </w:r>
      <w:r>
        <w:t xml:space="preserve">gilt.</w:t>
      </w:r>
    </w:p>
    <w:p>
      <w:pPr>
        <w:pStyle w:val="BodyText"/>
      </w:pPr>
      <w:r>
        <w:t xml:space="preserve">Die Frage der Umkehrung bleibt offen. Sie ist Gegenstand weiterer Untersuchungen.</w:t>
      </w:r>
    </w:p>
    <w:bookmarkEnd w:id="38"/>
    <w:bookmarkStart w:id="39" w:name="eine-zweite-offene-frage"/>
    <w:p>
      <w:pPr>
        <w:pStyle w:val="Heading2"/>
      </w:pPr>
      <w:r>
        <w:t xml:space="preserve">Eine zweite offene Frage</w:t>
      </w:r>
    </w:p>
    <w:p>
      <w:pPr>
        <w:pStyle w:val="FirstParagraph"/>
      </w:pPr>
      <w:r>
        <w:rPr>
          <w:b/>
          <w:bCs/>
        </w:rPr>
        <w:t xml:space="preserve">Frage:</w:t>
      </w:r>
      <w:r>
        <w:t xml:space="preserve"> </w:t>
      </w:r>
      <w:r>
        <w:t xml:space="preserve">Wie verhält sich</w:t>
      </w:r>
      <w:r>
        <w:t xml:space="preserve"> </w:t>
      </w:r>
      <m:oMath>
        <m:r>
          <m:t>Z</m:t>
        </m:r>
      </m:oMath>
      <w:r>
        <w:t xml:space="preserve"> </w:t>
      </w:r>
      <w:r>
        <w:t xml:space="preserve">zu</w:t>
      </w:r>
      <w:r>
        <w:t xml:space="preserve"> </w:t>
      </w:r>
      <m:oMath>
        <m:r>
          <m:t>N</m:t>
        </m:r>
      </m:oMath>
      <w:r>
        <w:t xml:space="preserve">? Gilt</w:t>
      </w:r>
      <w:r>
        <w:t xml:space="preserve"> </w:t>
      </w:r>
      <m:oMath>
        <m:r>
          <m:t>Z</m:t>
        </m:r>
        <m:r>
          <m:t>p</m:t>
        </m:r>
        <m:r>
          <m:rPr>
            <m:sty m:val="p"/>
          </m:rPr>
          <m:t>→</m:t>
        </m:r>
        <m:r>
          <m:t>N</m:t>
        </m:r>
        <m:r>
          <m:t>p</m:t>
        </m:r>
      </m:oMath>
      <w:r>
        <w:t xml:space="preserve">?</w:t>
      </w:r>
    </w:p>
    <w:p>
      <w:pPr>
        <w:pStyle w:val="BodyText"/>
      </w:pPr>
      <w:r>
        <w:rPr>
          <w:b/>
          <w:bCs/>
        </w:rPr>
        <w:t xml:space="preserve">Antwort:</w:t>
      </w:r>
      <w:r>
        <w:t xml:space="preserve"> </w:t>
      </w:r>
      <w:r>
        <w:t xml:space="preserve">Ja, das haben wir in Satz Z-A gezeigt. Aus</w:t>
      </w:r>
      <w:r>
        <w:t xml:space="preserve"> </w:t>
      </w:r>
      <m:oMath>
        <m:r>
          <m:t>Z</m:t>
        </m:r>
        <m:r>
          <m:t>p</m:t>
        </m:r>
      </m:oMath>
      <w:r>
        <w:t xml:space="preserve"> </w:t>
      </w:r>
      <w:r>
        <w:t xml:space="preserve">folgt</w:t>
      </w:r>
      <w:r>
        <w:t xml:space="preserve"> </w:t>
      </w:r>
      <m:oMath>
        <m:r>
          <m:t>N</m:t>
        </m:r>
        <m:r>
          <m:t>p</m:t>
        </m:r>
      </m:oMath>
      <w:r>
        <w:t xml:space="preserve">, wenn</w:t>
      </w:r>
      <w:r>
        <w:t xml:space="preserve"> </w:t>
      </w:r>
      <m:oMath>
        <m:r>
          <m:t>p</m:t>
        </m:r>
      </m:oMath>
      <w:r>
        <w:t xml:space="preserve"> </w:t>
      </w:r>
      <w:r>
        <w:t xml:space="preserve">in allen Welten gilt.</w:t>
      </w:r>
    </w:p>
    <w:bookmarkEnd w:id="39"/>
    <w:bookmarkStart w:id="40" w:name="eine-dritte-offene-frage"/>
    <w:p>
      <w:pPr>
        <w:pStyle w:val="Heading2"/>
      </w:pPr>
      <w:r>
        <w:t xml:space="preserve">Eine dritte offene Frage</w:t>
      </w:r>
    </w:p>
    <w:p>
      <w:pPr>
        <w:pStyle w:val="FirstParagraph"/>
      </w:pPr>
      <w:r>
        <w:rPr>
          <w:b/>
          <w:bCs/>
        </w:rPr>
        <w:t xml:space="preserve">Frage:</w:t>
      </w:r>
      <w:r>
        <w:t xml:space="preserve"> </w:t>
      </w:r>
      <w:r>
        <w:t xml:space="preserve">Gibt es einen fünften Zeitmodus?</w:t>
      </w:r>
    </w:p>
    <w:p>
      <w:pPr>
        <w:pStyle w:val="BodyText"/>
      </w:pPr>
      <w:r>
        <w:rPr>
          <w:b/>
          <w:bCs/>
        </w:rPr>
        <w:t xml:space="preserve">Antwort:</w:t>
      </w:r>
      <w:r>
        <w:t xml:space="preserve"> </w:t>
      </w:r>
      <w:r>
        <w:t xml:space="preserve">Nach T4 gibt es</w:t>
      </w:r>
      <w:r>
        <w:t xml:space="preserve"> </w:t>
      </w:r>
      <w:r>
        <w:rPr>
          <w:b/>
          <w:bCs/>
        </w:rPr>
        <w:t xml:space="preserve">vier</w:t>
      </w:r>
      <w:r>
        <w:t xml:space="preserve"> </w:t>
      </w:r>
      <w:r>
        <w:t xml:space="preserve">Zeitmodi. Aber es könnte andere geben, die nicht in T4 berücksichtigt sind. Die Frage der</w:t>
      </w:r>
      <w:r>
        <w:t xml:space="preserve"> </w:t>
      </w:r>
      <w:r>
        <w:rPr>
          <w:b/>
          <w:bCs/>
        </w:rPr>
        <w:t xml:space="preserve">Vollständigkeit</w:t>
      </w:r>
      <w:r>
        <w:t xml:space="preserve"> </w:t>
      </w:r>
      <w:r>
        <w:t xml:space="preserve">von T4 bleibt offen.</w:t>
      </w:r>
    </w:p>
    <w:bookmarkEnd w:id="40"/>
    <w:bookmarkEnd w:id="41"/>
    <w:bookmarkStart w:id="42" w:name="schluss-was-wurde-gezeigt"/>
    <w:p>
      <w:pPr>
        <w:pStyle w:val="Heading1"/>
      </w:pPr>
      <w:r>
        <w:t xml:space="preserve">Schluss: Was wurde gezeigt?</w:t>
      </w:r>
    </w:p>
    <w:p>
      <w:pPr>
        <w:pStyle w:val="FirstParagraph"/>
      </w:pPr>
      <w:r>
        <w:t xml:space="preserve">Die vorliegende Untersuchung hat gezeigt:</w:t>
      </w:r>
    </w:p>
    <w:p>
      <w:pPr>
        <w:numPr>
          <w:ilvl w:val="0"/>
          <w:numId w:val="1009"/>
        </w:numPr>
      </w:pPr>
      <w:r>
        <w:rPr>
          <w:b/>
          <w:bCs/>
        </w:rPr>
        <w:t xml:space="preserve">Die informale Zeitstruktur kann in eine temporale Modallogik übersetzt werden.</w:t>
      </w:r>
      <w:r>
        <w:t xml:space="preserve"> </w:t>
      </w:r>
      <w:r>
        <w:t xml:space="preserve">Die Operatoren</w:t>
      </w:r>
      <w:r>
        <w:t xml:space="preserve"> </w:t>
      </w:r>
      <m:oMath>
        <m:r>
          <m:t>P</m:t>
        </m:r>
      </m:oMath>
      <w:r>
        <w:t xml:space="preserve">,</w:t>
      </w:r>
      <w:r>
        <w:t xml:space="preserve"> </w:t>
      </w:r>
      <m:oMath>
        <m:r>
          <m:t>F</m:t>
        </m:r>
      </m:oMath>
      <w:r>
        <w:t xml:space="preserve">,</w:t>
      </w:r>
      <w:r>
        <w:t xml:space="preserve"> </w:t>
      </w:r>
      <m:oMath>
        <m:r>
          <m:t>N</m:t>
        </m:r>
      </m:oMath>
      <w:r>
        <w:t xml:space="preserve">,</w:t>
      </w:r>
      <w:r>
        <w:t xml:space="preserve"> </w:t>
      </w:r>
      <m:oMath>
        <m:r>
          <m:t>Z</m:t>
        </m:r>
      </m:oMath>
      <w:r>
        <w:t xml:space="preserve"> </w:t>
      </w:r>
      <w:r>
        <w:t xml:space="preserve">präzisieren die Unterscheidung zwischen Vergangenheit, Zukunft, Gegenwart und Zeitlosigkeit.</w:t>
      </w:r>
    </w:p>
    <w:p>
      <w:pPr>
        <w:numPr>
          <w:ilvl w:val="0"/>
          <w:numId w:val="1009"/>
        </w:numPr>
      </w:pPr>
      <w:r>
        <w:rPr>
          <w:b/>
          <w:bCs/>
        </w:rPr>
        <w:t xml:space="preserve">Die Axiome T1–T4 sind hinreichend</w:t>
      </w:r>
      <w:r>
        <w:t xml:space="preserve">, um die Zeitstruktur der Trinität zu formalisieren.</w:t>
      </w:r>
    </w:p>
    <w:p>
      <w:pPr>
        <w:numPr>
          <w:ilvl w:val="0"/>
          <w:numId w:val="1009"/>
        </w:numPr>
      </w:pPr>
      <w:r>
        <w:rPr>
          <w:b/>
          <w:bCs/>
        </w:rPr>
        <w:t xml:space="preserve">Die Trinität ist zeitlos und gegenwärtig.</w:t>
      </w:r>
      <w:r>
        <w:t xml:space="preserve"> </w:t>
      </w:r>
      <w:r>
        <w:t xml:space="preserve">Sie ist sowohl</w:t>
      </w:r>
      <w:r>
        <w:t xml:space="preserve"> </w:t>
      </w:r>
      <m:oMath>
        <m:r>
          <m:t>Z</m:t>
        </m:r>
        <m:r>
          <m:rPr>
            <m:sty m:val="p"/>
          </m:rPr>
          <m:t>(</m:t>
        </m:r>
        <m:r>
          <m:t>U</m:t>
        </m:r>
        <m:r>
          <m:rPr>
            <m:sty m:val="p"/>
          </m:rPr>
          <m:t>∧</m:t>
        </m:r>
        <m:r>
          <m:t>T</m:t>
        </m:r>
        <m:r>
          <m:rPr>
            <m:sty m:val="p"/>
          </m:rPr>
          <m:t>∧</m:t>
        </m:r>
        <m:r>
          <m:t>S</m:t>
        </m:r>
        <m:r>
          <m:rPr>
            <m:sty m:val="p"/>
          </m:rPr>
          <m:t>)</m:t>
        </m:r>
      </m:oMath>
      <w:r>
        <w:t xml:space="preserve"> </w:t>
      </w:r>
      <w:r>
        <w:t xml:space="preserve">als auch</w:t>
      </w:r>
      <w:r>
        <w:t xml:space="preserve"> </w:t>
      </w:r>
      <m:oMath>
        <m:r>
          <m:t>N</m:t>
        </m:r>
        <m:r>
          <m:rPr>
            <m:sty m:val="p"/>
          </m:rPr>
          <m:t>(</m:t>
        </m:r>
        <m:r>
          <m:t>U</m:t>
        </m:r>
        <m:r>
          <m:rPr>
            <m:sty m:val="p"/>
          </m:rPr>
          <m:t>∧</m:t>
        </m:r>
        <m:r>
          <m:t>T</m:t>
        </m:r>
        <m:r>
          <m:rPr>
            <m:sty m:val="p"/>
          </m:rPr>
          <m:t>∧</m:t>
        </m:r>
        <m:r>
          <m:t>S</m:t>
        </m:r>
        <m:r>
          <m:rPr>
            <m:sty m:val="p"/>
          </m:rPr>
          <m:t>)</m:t>
        </m:r>
      </m:oMath>
      <w:r>
        <w:t xml:space="preserve">.</w:t>
      </w:r>
    </w:p>
    <w:p>
      <w:pPr>
        <w:numPr>
          <w:ilvl w:val="0"/>
          <w:numId w:val="1009"/>
        </w:numPr>
      </w:pPr>
      <w:r>
        <w:rPr>
          <w:b/>
          <w:bCs/>
        </w:rPr>
        <w:t xml:space="preserve">Die strukturelle Integration ist zeitlos.</w:t>
      </w:r>
      <w:r>
        <w:t xml:space="preserve"> </w:t>
      </w:r>
      <w:r>
        <w:t xml:space="preserve">Sie ist nicht ein Ereignis, sondern die Form der Totalität</w:t>
      </w:r>
      <w:r>
        <w:t xml:space="preserve"> </w:t>
      </w:r>
      <m:oMath>
        <m:r>
          <m:t>T</m:t>
        </m:r>
      </m:oMath>
      <w:r>
        <w:t xml:space="preserve">.</w:t>
      </w:r>
    </w:p>
    <w:p>
      <w:pPr>
        <w:pStyle w:val="FirstParagraph"/>
      </w:pPr>
      <w:r>
        <w:t xml:space="preserve">Die zentrale Aussage dieser Abhandlung lautet:</w:t>
      </w:r>
    </w:p>
    <w:p>
      <w:pPr>
        <w:pStyle w:val="BlockText"/>
      </w:pPr>
      <w:r>
        <w:rPr>
          <w:b/>
          <w:bCs/>
        </w:rPr>
        <w:t xml:space="preserve">Die Trinität ist eine zeitlose Struktur, die sich in der Gegenwart manifestiert. Die Zeitlosigkeit ist kein Mangel, sondern die Bedingung der Möglichkeit der Gegenwart. Vergangenheit und Zukunft sind Horizonte des Wissens; die Gegenwart ist der Ort der Wirklichkeit.</w:t>
      </w:r>
    </w:p>
    <w:p>
      <w:pPr>
        <w:pStyle w:val="FirstParagraph"/>
      </w:pPr>
      <w:r>
        <w:t xml:space="preserve">Die Frage, wie sich</w:t>
      </w:r>
      <w:r>
        <w:t xml:space="preserve"> </w:t>
      </w:r>
      <m:oMath>
        <m:r>
          <m:t>Z</m:t>
        </m:r>
      </m:oMath>
      <w:r>
        <w:t xml:space="preserve"> </w:t>
      </w:r>
      <w:r>
        <w:t xml:space="preserve">zu</w:t>
      </w:r>
      <w:r>
        <w:t xml:space="preserve"> </w:t>
      </w:r>
      <m:oMath>
        <m:r>
          <m:rPr>
            <m:sty m:val="p"/>
          </m:rPr>
          <m:t>□</m:t>
        </m:r>
      </m:oMath>
      <w:r>
        <w:t xml:space="preserve"> </w:t>
      </w:r>
      <w:r>
        <w:t xml:space="preserve">verhält, bleibt offen. Sie ist Gegenstand weiterer Untersuchungen.</w:t>
      </w:r>
    </w:p>
    <w:bookmarkEnd w:id="42"/>
    <w:bookmarkStart w:id="47" w:name="anhang-a-die-axiome-in-einer-übersicht"/>
    <w:p>
      <w:pPr>
        <w:pStyle w:val="Heading1"/>
      </w:pPr>
      <w:r>
        <w:t xml:space="preserve">Anhang A: Die Axiome in einer Übersicht</w:t>
      </w:r>
    </w:p>
    <w:bookmarkStart w:id="43" w:name="temporale-axiome"/>
    <w:p>
      <w:pPr>
        <w:pStyle w:val="Heading2"/>
      </w:pPr>
      <w:r>
        <w:t xml:space="preserve">Temporale Axiome</w:t>
      </w:r>
    </w:p>
    <w:p>
      <w:pPr>
        <w:pStyle w:val="FirstParagraph"/>
      </w:pPr>
      <m:oMathPara>
        <m:oMathParaPr>
          <m:jc m:val="center"/>
        </m:oMathParaPr>
        <m:oMath>
          <m:eqArr>
            <m:e>
              <m:r>
                <m:t>T</m:t>
              </m:r>
              <m:r>
                <m:t>1</m:t>
              </m:r>
              <m:r>
                <m:t>&amp;</m:t>
              </m:r>
              <m:box>
                <m:boxPr>
                  <m:opEmu m:val="on"/>
                </m:boxPr>
                <m:e>
                  <m:r>
                    <m:rPr>
                      <m:sty m:val="p"/>
                    </m:rPr>
                    <m:t>:=</m:t>
                  </m:r>
                </m:e>
              </m:box>
              <m:r>
                <m:rPr>
                  <m:sty m:val="p"/>
                </m:rPr>
                <m:t>□</m:t>
              </m:r>
              <m:r>
                <m:rPr>
                  <m:sty m:val="p"/>
                </m:rPr>
                <m:t>(</m:t>
              </m:r>
              <m:r>
                <m:t>N</m:t>
              </m:r>
              <m:r>
                <m:t>p</m:t>
              </m:r>
              <m:r>
                <m:rPr>
                  <m:sty m:val="p"/>
                </m:rPr>
                <m:t>→</m:t>
              </m:r>
              <m:r>
                <m:t>p</m:t>
              </m:r>
              <m:r>
                <m:rPr>
                  <m:sty m:val="p"/>
                </m:rPr>
                <m:t>)</m:t>
              </m:r>
            </m:e>
            <m:e>
              <m:r>
                <m:t>T</m:t>
              </m:r>
              <m:r>
                <m:t>2</m:t>
              </m:r>
              <m:r>
                <m:t>&amp;</m:t>
              </m:r>
              <m:box>
                <m:boxPr>
                  <m:opEmu m:val="on"/>
                </m:boxPr>
                <m:e>
                  <m:r>
                    <m:rPr>
                      <m:sty m:val="p"/>
                    </m:rPr>
                    <m:t>:=</m:t>
                  </m:r>
                </m:e>
              </m:box>
              <m:r>
                <m:rPr>
                  <m:sty m:val="p"/>
                </m:rPr>
                <m:t>□</m:t>
              </m:r>
              <m:r>
                <m:rPr>
                  <m:sty m:val="p"/>
                </m:rPr>
                <m:t>(</m:t>
              </m:r>
              <m:r>
                <m:t>P</m:t>
              </m:r>
              <m:r>
                <m:t>p</m:t>
              </m:r>
              <m:r>
                <m:rPr>
                  <m:sty m:val="p"/>
                </m:rPr>
                <m:t>→</m:t>
              </m:r>
              <m:r>
                <m:rPr>
                  <m:sty m:val="p"/>
                </m:rPr>
                <m:t>¬</m:t>
              </m:r>
              <m:r>
                <m:t>N</m:t>
              </m:r>
              <m:r>
                <m:t>p</m:t>
              </m:r>
              <m:r>
                <m:rPr>
                  <m:sty m:val="p"/>
                </m:rPr>
                <m:t>)</m:t>
              </m:r>
            </m:e>
            <m:e>
              <m:r>
                <m:t>T</m:t>
              </m:r>
              <m:r>
                <m:t>3</m:t>
              </m:r>
              <m:r>
                <m:t>&amp;</m:t>
              </m:r>
              <m:box>
                <m:boxPr>
                  <m:opEmu m:val="on"/>
                </m:boxPr>
                <m:e>
                  <m:r>
                    <m:rPr>
                      <m:sty m:val="p"/>
                    </m:rPr>
                    <m:t>:=</m:t>
                  </m:r>
                </m:e>
              </m:box>
              <m:r>
                <m:rPr>
                  <m:sty m:val="p"/>
                </m:rPr>
                <m:t>□</m:t>
              </m:r>
              <m:r>
                <m:rPr>
                  <m:sty m:val="p"/>
                </m:rPr>
                <m:t>(</m:t>
              </m:r>
              <m:r>
                <m:t>Z</m:t>
              </m:r>
              <m:r>
                <m:t>p</m:t>
              </m:r>
              <m:r>
                <m:rPr>
                  <m:sty m:val="p"/>
                </m:rPr>
                <m:t>→</m:t>
              </m:r>
              <m:r>
                <m:rPr>
                  <m:sty m:val="p"/>
                </m:rPr>
                <m:t>□</m:t>
              </m:r>
              <m:r>
                <m:t>p</m:t>
              </m:r>
              <m:r>
                <m:rPr>
                  <m:sty m:val="p"/>
                </m:rPr>
                <m:t>)</m:t>
              </m:r>
            </m:e>
            <m:e>
              <m:r>
                <m:t>T</m:t>
              </m:r>
              <m:r>
                <m:t>4</m:t>
              </m:r>
              <m:r>
                <m:t>&amp;</m:t>
              </m:r>
              <m:box>
                <m:boxPr>
                  <m:opEmu m:val="on"/>
                </m:boxPr>
                <m:e>
                  <m:r>
                    <m:rPr>
                      <m:sty m:val="p"/>
                    </m:rPr>
                    <m:t>:=</m:t>
                  </m:r>
                </m:e>
              </m:box>
              <m:r>
                <m:rPr>
                  <m:sty m:val="p"/>
                </m:rPr>
                <m:t>□</m:t>
              </m:r>
              <m:r>
                <m:rPr>
                  <m:sty m:val="p"/>
                </m:rPr>
                <m:t>(</m:t>
              </m:r>
              <m:r>
                <m:rPr>
                  <m:sty m:val="p"/>
                </m:rPr>
                <m:t>◇</m:t>
              </m:r>
              <m:r>
                <m:t>p</m:t>
              </m:r>
              <m:r>
                <m:rPr>
                  <m:sty m:val="p"/>
                </m:rPr>
                <m:t>→</m:t>
              </m:r>
              <m:r>
                <m:rPr>
                  <m:sty m:val="p"/>
                </m:rPr>
                <m:t>(</m:t>
              </m:r>
              <m:r>
                <m:t>P</m:t>
              </m:r>
              <m:r>
                <m:t>p</m:t>
              </m:r>
              <m:r>
                <m:rPr>
                  <m:sty m:val="p"/>
                </m:rPr>
                <m:t>∨</m:t>
              </m:r>
              <m:r>
                <m:t>N</m:t>
              </m:r>
              <m:r>
                <m:t>p</m:t>
              </m:r>
              <m:r>
                <m:rPr>
                  <m:sty m:val="p"/>
                </m:rPr>
                <m:t>∨</m:t>
              </m:r>
              <m:r>
                <m:t>F</m:t>
              </m:r>
              <m:r>
                <m:t>p</m:t>
              </m:r>
              <m:r>
                <m:rPr>
                  <m:sty m:val="p"/>
                </m:rPr>
                <m:t>∨</m:t>
              </m:r>
              <m:r>
                <m:t>Z</m:t>
              </m:r>
              <m:r>
                <m:t>p</m:t>
              </m:r>
              <m:r>
                <m:rPr>
                  <m:sty m:val="p"/>
                </m:rPr>
                <m:t>)</m:t>
              </m:r>
              <m:r>
                <m:rPr>
                  <m:sty m:val="p"/>
                </m:rPr>
                <m:t>)</m:t>
              </m:r>
            </m:e>
          </m:eqArr>
        </m:oMath>
      </m:oMathPara>
    </w:p>
    <w:bookmarkEnd w:id="43"/>
    <w:bookmarkStart w:id="44" w:name="semantik-1"/>
    <w:p>
      <w:pPr>
        <w:pStyle w:val="Heading2"/>
      </w:pPr>
      <w:r>
        <w:t xml:space="preserve">Semantik</w:t>
      </w:r>
    </w:p>
    <w:p>
      <w:pPr>
        <w:pStyle w:val="FirstParagraph"/>
      </w:pPr>
      <m:oMathPara>
        <m:oMathParaPr>
          <m:jc m:val="center"/>
        </m:oMathParaPr>
        <m:oMath>
          <m:eqArr>
            <m:e>
              <m:r>
                <m:t>P</m:t>
              </m:r>
              <m:r>
                <m:t>p</m:t>
              </m:r>
              <m:r>
                <m:rPr>
                  <m:sty m:val="p"/>
                </m:rPr>
                <m:t>@</m:t>
              </m:r>
              <m:r>
                <m:t>w</m:t>
              </m:r>
              <m:r>
                <m:t>&amp;</m:t>
              </m:r>
              <m:r>
                <m:rPr>
                  <m:sty m:val="p"/>
                </m:rPr>
                <m:t>⇔</m:t>
              </m:r>
              <m:r>
                <m:rPr>
                  <m:sty m:val="p"/>
                </m:rPr>
                <m:t>∃</m:t>
              </m:r>
              <m:r>
                <m:t>v</m:t>
              </m:r>
              <m:r>
                <m:rPr>
                  <m:sty m:val="p"/>
                </m:rPr>
                <m:t>(</m:t>
              </m:r>
              <m:r>
                <m:t>v</m:t>
              </m:r>
              <m:r>
                <m:rPr>
                  <m:sty m:val="p"/>
                </m:rPr>
                <m:t>&lt;</m:t>
              </m:r>
              <m:r>
                <m:t>w</m:t>
              </m:r>
              <m:r>
                <m:rPr>
                  <m:sty m:val="p"/>
                </m:rPr>
                <m:t>∧</m:t>
              </m:r>
              <m:r>
                <m:t>p</m:t>
              </m:r>
              <m:r>
                <m:rPr>
                  <m:sty m:val="p"/>
                </m:rPr>
                <m:t>@</m:t>
              </m:r>
              <m:r>
                <m:t>v</m:t>
              </m:r>
              <m:r>
                <m:rPr>
                  <m:sty m:val="p"/>
                </m:rPr>
                <m:t>)</m:t>
              </m:r>
            </m:e>
            <m:e>
              <m:r>
                <m:t>F</m:t>
              </m:r>
              <m:r>
                <m:t>p</m:t>
              </m:r>
              <m:r>
                <m:rPr>
                  <m:sty m:val="p"/>
                </m:rPr>
                <m:t>@</m:t>
              </m:r>
              <m:r>
                <m:t>w</m:t>
              </m:r>
              <m:r>
                <m:t>&amp;</m:t>
              </m:r>
              <m:r>
                <m:rPr>
                  <m:sty m:val="p"/>
                </m:rPr>
                <m:t>⇔</m:t>
              </m:r>
              <m:r>
                <m:rPr>
                  <m:sty m:val="p"/>
                </m:rPr>
                <m:t>∃</m:t>
              </m:r>
              <m:r>
                <m:t>v</m:t>
              </m:r>
              <m:r>
                <m:rPr>
                  <m:sty m:val="p"/>
                </m:rPr>
                <m:t>(</m:t>
              </m:r>
              <m:r>
                <m:t>w</m:t>
              </m:r>
              <m:r>
                <m:rPr>
                  <m:sty m:val="p"/>
                </m:rPr>
                <m:t>&lt;</m:t>
              </m:r>
              <m:r>
                <m:t>v</m:t>
              </m:r>
              <m:r>
                <m:rPr>
                  <m:sty m:val="p"/>
                </m:rPr>
                <m:t>∧</m:t>
              </m:r>
              <m:r>
                <m:t>p</m:t>
              </m:r>
              <m:r>
                <m:rPr>
                  <m:sty m:val="p"/>
                </m:rPr>
                <m:t>@</m:t>
              </m:r>
              <m:r>
                <m:t>v</m:t>
              </m:r>
              <m:r>
                <m:rPr>
                  <m:sty m:val="p"/>
                </m:rPr>
                <m:t>)</m:t>
              </m:r>
            </m:e>
            <m:e>
              <m:r>
                <m:t>N</m:t>
              </m:r>
              <m:r>
                <m:t>p</m:t>
              </m:r>
              <m:r>
                <m:rPr>
                  <m:sty m:val="p"/>
                </m:rPr>
                <m:t>@</m:t>
              </m:r>
              <m:r>
                <m:t>w</m:t>
              </m:r>
              <m:r>
                <m:t>&amp;</m:t>
              </m:r>
              <m:r>
                <m:rPr>
                  <m:sty m:val="p"/>
                </m:rPr>
                <m:t>⇔</m:t>
              </m:r>
              <m:r>
                <m:t>p</m:t>
              </m:r>
              <m:r>
                <m:rPr>
                  <m:sty m:val="p"/>
                </m:rPr>
                <m:t>@</m:t>
              </m:r>
              <m:r>
                <m:t>w</m:t>
              </m:r>
            </m:e>
            <m:e>
              <m:r>
                <m:t>Z</m:t>
              </m:r>
              <m:r>
                <m:t>p</m:t>
              </m:r>
              <m:r>
                <m:rPr>
                  <m:sty m:val="p"/>
                </m:rPr>
                <m:t>@</m:t>
              </m:r>
              <m:r>
                <m:t>w</m:t>
              </m:r>
              <m:r>
                <m:t>&amp;</m:t>
              </m:r>
              <m:r>
                <m:rPr>
                  <m:sty m:val="p"/>
                </m:rPr>
                <m:t>⇔</m:t>
              </m:r>
              <m:r>
                <m:rPr>
                  <m:sty m:val="p"/>
                </m:rPr>
                <m:t>∀</m:t>
              </m:r>
              <m:r>
                <m:t>v</m:t>
              </m:r>
              <m:r>
                <m:rPr>
                  <m:sty m:val="p"/>
                </m:rPr>
                <m:t>(</m:t>
              </m:r>
              <m:r>
                <m:t>p</m:t>
              </m:r>
              <m:r>
                <m:rPr>
                  <m:sty m:val="p"/>
                </m:rPr>
                <m:t>@</m:t>
              </m:r>
              <m:r>
                <m:t>v</m:t>
              </m:r>
              <m:r>
                <m:rPr>
                  <m:sty m:val="p"/>
                </m:rPr>
                <m:t>)</m:t>
              </m:r>
            </m:e>
          </m:eqArr>
        </m:oMath>
      </m:oMathPara>
    </w:p>
    <w:bookmarkEnd w:id="44"/>
    <w:bookmarkStart w:id="45" w:name="die-trinität"/>
    <w:p>
      <w:pPr>
        <w:pStyle w:val="Heading2"/>
      </w:pPr>
      <w:r>
        <w:t xml:space="preserve">Die Trinität</w:t>
      </w:r>
    </w:p>
    <w:p>
      <w:pPr>
        <w:pStyle w:val="FirstParagraph"/>
      </w:pPr>
      <m:oMathPara>
        <m:oMathParaPr>
          <m:jc m:val="center"/>
        </m:oMathParaPr>
        <m:oMath>
          <m:borderBox>
            <m:e>
              <m:r>
                <m:t>T</m:t>
              </m:r>
              <m:r>
                <m:t>r</m:t>
              </m:r>
              <m:box>
                <m:boxPr>
                  <m:opEmu m:val="on"/>
                </m:boxPr>
                <m:e>
                  <m:r>
                    <m:rPr>
                      <m:sty m:val="p"/>
                    </m:rPr>
                    <m:t>:=</m:t>
                  </m:r>
                </m:e>
              </m:box>
              <m:r>
                <m:t>Z</m:t>
              </m:r>
              <m:r>
                <m:rPr>
                  <m:sty m:val="p"/>
                </m:rPr>
                <m:t>(</m:t>
              </m:r>
              <m:r>
                <m:t>U</m:t>
              </m:r>
              <m:r>
                <m:rPr>
                  <m:sty m:val="p"/>
                </m:rPr>
                <m:t>∧</m:t>
              </m:r>
              <m:r>
                <m:t>T</m:t>
              </m:r>
              <m:r>
                <m:rPr>
                  <m:sty m:val="p"/>
                </m:rPr>
                <m:t>∧</m:t>
              </m:r>
              <m:r>
                <m:t>S</m:t>
              </m:r>
              <m:r>
                <m:rPr>
                  <m:sty m:val="p"/>
                </m:rPr>
                <m:t>)</m:t>
              </m:r>
            </m:e>
          </m:borderBox>
        </m:oMath>
      </m:oMathPara>
    </w:p>
    <w:bookmarkEnd w:id="45"/>
    <w:bookmarkStart w:id="46" w:name="der-hauptsatz-1"/>
    <w:p>
      <w:pPr>
        <w:pStyle w:val="Heading2"/>
      </w:pPr>
      <w:r>
        <w:t xml:space="preserve">Der Hauptsatz</w:t>
      </w:r>
    </w:p>
    <w:p>
      <w:pPr>
        <w:pStyle w:val="FirstParagraph"/>
      </w:pPr>
      <m:oMathPara>
        <m:oMathParaPr>
          <m:jc m:val="center"/>
        </m:oMathParaPr>
        <m:oMath>
          <m:borderBox>
            <m:e>
              <m:r>
                <m:t>S</m:t>
              </m:r>
              <m:r>
                <m:t>5</m:t>
              </m:r>
              <m:r>
                <m:rPr>
                  <m:sty m:val="p"/>
                </m:rPr>
                <m:t>+</m:t>
              </m:r>
              <m:r>
                <m:t>T</m:t>
              </m:r>
              <m:r>
                <m:t>1</m:t>
              </m:r>
              <m:r>
                <m:rPr>
                  <m:sty m:val="p"/>
                </m:rPr>
                <m:t>+</m:t>
              </m:r>
              <m:r>
                <m:t>T</m:t>
              </m:r>
              <m:r>
                <m:t>2</m:t>
              </m:r>
              <m:r>
                <m:rPr>
                  <m:sty m:val="p"/>
                </m:rPr>
                <m:t>+</m:t>
              </m:r>
              <m:r>
                <m:t>T</m:t>
              </m:r>
              <m:r>
                <m:t>3</m:t>
              </m:r>
              <m:r>
                <m:rPr>
                  <m:sty m:val="p"/>
                </m:rPr>
                <m:t>+</m:t>
              </m:r>
              <m:r>
                <m:t>T</m:t>
              </m:r>
              <m:r>
                <m:t>4</m:t>
              </m:r>
              <m:r>
                <m:rPr>
                  <m:sty m:val="p"/>
                </m:rPr>
                <m:t>⊢</m:t>
              </m:r>
              <m:r>
                <m:rPr>
                  <m:sty m:val="p"/>
                </m:rPr>
                <m:t>□</m:t>
              </m:r>
              <m:r>
                <m:rPr>
                  <m:sty m:val="p"/>
                </m:rPr>
                <m:t>(</m:t>
              </m:r>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r>
                <m:rPr>
                  <m:sty m:val="p"/>
                </m:rPr>
                <m:t>)</m:t>
              </m:r>
            </m:e>
          </m:borderBox>
        </m:oMath>
      </m:oMathPara>
    </w:p>
    <w:bookmarkEnd w:id="46"/>
    <w:bookmarkEnd w:id="47"/>
    <w:bookmarkStart w:id="48" w:name="Xd4dbbf28e58970bf2145792ff0ef4becc6b6275"/>
    <w:p>
      <w:pPr>
        <w:pStyle w:val="Heading1"/>
      </w:pPr>
      <w:r>
        <w:t xml:space="preserve">Anhang B: Vergleich mit der klassischen Modallogik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Aspekt</w:t>
            </w:r>
          </w:p>
        </w:tc>
        <w:tc>
          <w:tcPr/>
          <w:p>
            <w:pPr>
              <w:pStyle w:val="Compact"/>
            </w:pPr>
            <w:r>
              <w:t xml:space="preserve">Klassische Modallogik</w:t>
            </w:r>
          </w:p>
        </w:tc>
        <w:tc>
          <w:tcPr/>
          <w:p>
            <w:pPr>
              <w:pStyle w:val="Compact"/>
            </w:pPr>
            <w:r>
              <w:t xml:space="preserve">Temporale Modallogik</w:t>
            </w:r>
          </w:p>
        </w:tc>
      </w:tr>
      <w:tr>
        <w:tc>
          <w:tcPr/>
          <w:p>
            <w:pPr>
              <w:pStyle w:val="Compact"/>
            </w:pPr>
            <w:r>
              <w:t xml:space="preserve">Operatoren</w:t>
            </w:r>
          </w:p>
        </w:tc>
        <w:tc>
          <w:tcPr/>
          <w:p>
            <w:pPr>
              <w:pStyle w:val="Compact"/>
            </w:pPr>
            <m:oMath>
              <m:r>
                <m:rPr>
                  <m:sty m:val="p"/>
                </m:rPr>
                <m:t>□</m:t>
              </m:r>
            </m:oMath>
            <w:r>
              <w:t xml:space="preserve">,</w:t>
            </w:r>
            <w:r>
              <w:t xml:space="preserve"> </w:t>
            </w:r>
            <m:oMath>
              <m:r>
                <m:rPr>
                  <m:sty m:val="p"/>
                </m:rPr>
                <m:t>◇</m:t>
              </m:r>
            </m:oMath>
          </w:p>
        </w:tc>
        <w:tc>
          <w:tcPr/>
          <w:p>
            <w:pPr>
              <w:pStyle w:val="Compact"/>
            </w:pPr>
            <m:oMath>
              <m:r>
                <m:t>P</m:t>
              </m:r>
            </m:oMath>
            <w:r>
              <w:t xml:space="preserve">,</w:t>
            </w:r>
            <w:r>
              <w:t xml:space="preserve"> </w:t>
            </w:r>
            <m:oMath>
              <m:r>
                <m:t>F</m:t>
              </m:r>
            </m:oMath>
            <w:r>
              <w:t xml:space="preserve">,</w:t>
            </w:r>
            <w:r>
              <w:t xml:space="preserve"> </w:t>
            </w:r>
            <m:oMath>
              <m:r>
                <m:t>N</m:t>
              </m:r>
            </m:oMath>
            <w:r>
              <w:t xml:space="preserve">,</w:t>
            </w:r>
            <w:r>
              <w:t xml:space="preserve"> </w:t>
            </w:r>
            <m:oMath>
              <m:r>
                <m:t>Z</m:t>
              </m:r>
            </m:oMath>
          </w:p>
        </w:tc>
      </w:tr>
      <w:tr>
        <w:tc>
          <w:tcPr/>
          <w:p>
            <w:pPr>
              <w:pStyle w:val="Compact"/>
            </w:pPr>
            <w:r>
              <w:t xml:space="preserve">Struktur</w:t>
            </w:r>
          </w:p>
        </w:tc>
        <w:tc>
          <w:tcPr/>
          <w:p>
            <w:pPr>
              <w:pStyle w:val="Compact"/>
            </w:pPr>
            <w:r>
              <w:t xml:space="preserve">Zugänglichkeitsrelation</w:t>
            </w:r>
          </w:p>
        </w:tc>
        <w:tc>
          <w:tcPr/>
          <w:p>
            <w:pPr>
              <w:pStyle w:val="Compact"/>
            </w:pPr>
            <w:r>
              <w:t xml:space="preserve">Zeitordnung</w:t>
            </w:r>
          </w:p>
        </w:tc>
      </w:tr>
      <w:tr>
        <w:tc>
          <w:tcPr/>
          <w:p>
            <w:pPr>
              <w:pStyle w:val="Compact"/>
            </w:pPr>
            <w:r>
              <w:t xml:space="preserve">Notwendigkeit</w:t>
            </w:r>
          </w:p>
        </w:tc>
        <w:tc>
          <w:tcPr/>
          <w:p>
            <w:pPr>
              <w:pStyle w:val="Compact"/>
            </w:pPr>
            <m:oMath>
              <m:r>
                <m:rPr>
                  <m:sty m:val="p"/>
                </m:rPr>
                <m:t>□</m:t>
              </m:r>
            </m:oMath>
          </w:p>
        </w:tc>
        <w:tc>
          <w:tcPr/>
          <w:p>
            <w:pPr>
              <w:pStyle w:val="Compact"/>
            </w:pPr>
            <m:oMath>
              <m:r>
                <m:t>Z</m:t>
              </m:r>
            </m:oMath>
          </w:p>
        </w:tc>
      </w:tr>
      <w:tr>
        <w:tc>
          <w:tcPr/>
          <w:p>
            <w:pPr>
              <w:pStyle w:val="Compact"/>
            </w:pPr>
            <w:r>
              <w:t xml:space="preserve">Möglichkeit</w:t>
            </w:r>
          </w:p>
        </w:tc>
        <w:tc>
          <w:tcPr/>
          <w:p>
            <w:pPr>
              <w:pStyle w:val="Compact"/>
            </w:pPr>
            <m:oMath>
              <m:r>
                <m:rPr>
                  <m:sty m:val="p"/>
                </m:rPr>
                <m:t>◇</m:t>
              </m:r>
            </m:oMath>
          </w:p>
        </w:tc>
        <w:tc>
          <w:tcPr/>
          <w:p>
            <w:pPr>
              <w:pStyle w:val="Compact"/>
            </w:pPr>
            <m:oMath>
              <m:r>
                <m:t>P</m:t>
              </m:r>
              <m:r>
                <m:rPr>
                  <m:sty m:val="p"/>
                </m:rPr>
                <m:t>∨</m:t>
              </m:r>
              <m:r>
                <m:t>N</m:t>
              </m:r>
              <m:r>
                <m:rPr>
                  <m:sty m:val="p"/>
                </m:rPr>
                <m:t>∨</m:t>
              </m:r>
              <m:r>
                <m:t>F</m:t>
              </m:r>
              <m:r>
                <m:rPr>
                  <m:sty m:val="p"/>
                </m:rPr>
                <m:t>∨</m:t>
              </m:r>
              <m:r>
                <m:t>Z</m:t>
              </m:r>
            </m:oMath>
          </w:p>
        </w:tc>
      </w:tr>
      <w:tr>
        <w:tc>
          <w:tcPr/>
          <w:p>
            <w:pPr>
              <w:pStyle w:val="Compact"/>
            </w:pPr>
            <w:r>
              <w:t xml:space="preserve">Komplexität</w:t>
            </w:r>
          </w:p>
        </w:tc>
        <w:tc>
          <w:tcPr/>
          <w:p>
            <w:pPr>
              <w:pStyle w:val="Compact"/>
            </w:pPr>
            <w:r>
              <w:t xml:space="preserve">Einfach</w:t>
            </w:r>
          </w:p>
        </w:tc>
        <w:tc>
          <w:tcPr/>
          <w:p>
            <w:pPr>
              <w:pStyle w:val="Compact"/>
            </w:pPr>
            <w:r>
              <w:t xml:space="preserve">Komplex</w:t>
            </w:r>
          </w:p>
        </w:tc>
      </w:tr>
    </w:tbl>
    <w:bookmarkEnd w:id="48"/>
    <w:bookmarkStart w:id="49" w:name="X97c407b203897059ded7e19952639dd75478312"/>
    <w:p>
      <w:pPr>
        <w:pStyle w:val="Heading1"/>
      </w:pPr>
      <w:r>
        <w:t xml:space="preserve">Anhang C: Die vier Zeitmodi in einer Übersicht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Modus</w:t>
            </w:r>
          </w:p>
        </w:tc>
        <w:tc>
          <w:tcPr/>
          <w:p>
            <w:pPr>
              <w:pStyle w:val="Compact"/>
            </w:pPr>
            <w:r>
              <w:t xml:space="preserve">Operator</w:t>
            </w:r>
          </w:p>
        </w:tc>
        <w:tc>
          <w:tcPr/>
          <w:p>
            <w:pPr>
              <w:pStyle w:val="Compact"/>
            </w:pPr>
            <w:r>
              <w:t xml:space="preserve">Lesart</w:t>
            </w:r>
          </w:p>
        </w:tc>
        <w:tc>
          <w:tcPr/>
          <w:p>
            <w:pPr>
              <w:pStyle w:val="Compact"/>
            </w:pPr>
            <w:r>
              <w:t xml:space="preserve">Rolle</w:t>
            </w:r>
          </w:p>
        </w:tc>
      </w:tr>
      <w:tr>
        <w:tc>
          <w:tcPr/>
          <w:p>
            <w:pPr>
              <w:pStyle w:val="Compact"/>
            </w:pPr>
            <w:r>
              <w:t xml:space="preserve">Vergangenheit</w:t>
            </w:r>
          </w:p>
        </w:tc>
        <w:tc>
          <w:tcPr/>
          <w:p>
            <w:pPr>
              <w:pStyle w:val="Compact"/>
            </w:pPr>
            <m:oMath>
              <m:r>
                <m:t>P</m:t>
              </m:r>
            </m:oMath>
          </w:p>
        </w:tc>
        <w:tc>
          <w:tcPr/>
          <w:p>
            <w:pPr>
              <w:pStyle w:val="Compact"/>
            </w:pPr>
            <w:r>
              <w:t xml:space="preserve">“Es war der Fall”</w:t>
            </w:r>
          </w:p>
        </w:tc>
        <w:tc>
          <w:tcPr/>
          <w:p>
            <w:pPr>
              <w:pStyle w:val="Compact"/>
            </w:pPr>
            <w:r>
              <w:t xml:space="preserve">Horizont des Wissens</w:t>
            </w:r>
          </w:p>
        </w:tc>
      </w:tr>
      <w:tr>
        <w:tc>
          <w:tcPr/>
          <w:p>
            <w:pPr>
              <w:pStyle w:val="Compact"/>
            </w:pPr>
            <w:r>
              <w:t xml:space="preserve">Zukunft</w:t>
            </w:r>
          </w:p>
        </w:tc>
        <w:tc>
          <w:tcPr/>
          <w:p>
            <w:pPr>
              <w:pStyle w:val="Compact"/>
            </w:pPr>
            <m:oMath>
              <m:r>
                <m:t>F</m:t>
              </m:r>
            </m:oMath>
          </w:p>
        </w:tc>
        <w:tc>
          <w:tcPr/>
          <w:p>
            <w:pPr>
              <w:pStyle w:val="Compact"/>
            </w:pPr>
            <w:r>
              <w:t xml:space="preserve">“Es wird der Fall sein”</w:t>
            </w:r>
          </w:p>
        </w:tc>
        <w:tc>
          <w:tcPr/>
          <w:p>
            <w:pPr>
              <w:pStyle w:val="Compact"/>
            </w:pPr>
            <w:r>
              <w:t xml:space="preserve">Horizont des Wissens</w:t>
            </w:r>
          </w:p>
        </w:tc>
      </w:tr>
      <w:tr>
        <w:tc>
          <w:tcPr/>
          <w:p>
            <w:pPr>
              <w:pStyle w:val="Compact"/>
            </w:pPr>
            <w:r>
              <w:t xml:space="preserve">Gegenwart</w:t>
            </w:r>
          </w:p>
        </w:tc>
        <w:tc>
          <w:tcPr/>
          <w:p>
            <w:pPr>
              <w:pStyle w:val="Compact"/>
            </w:pPr>
            <m:oMath>
              <m:r>
                <m:t>N</m:t>
              </m:r>
            </m:oMath>
          </w:p>
        </w:tc>
        <w:tc>
          <w:tcPr/>
          <w:p>
            <w:pPr>
              <w:pStyle w:val="Compact"/>
            </w:pPr>
            <w:r>
              <w:t xml:space="preserve">“Es ist jetzt der Fall”</w:t>
            </w:r>
          </w:p>
        </w:tc>
        <w:tc>
          <w:tcPr/>
          <w:p>
            <w:pPr>
              <w:pStyle w:val="Compact"/>
            </w:pPr>
            <w:r>
              <w:t xml:space="preserve">Ort der Wirklichkeit</w:t>
            </w:r>
          </w:p>
        </w:tc>
      </w:tr>
      <w:tr>
        <w:tc>
          <w:tcPr/>
          <w:p>
            <w:pPr>
              <w:pStyle w:val="Compact"/>
            </w:pPr>
            <w:r>
              <w:t xml:space="preserve">Zeitlosigkeit</w:t>
            </w:r>
          </w:p>
        </w:tc>
        <w:tc>
          <w:tcPr/>
          <w:p>
            <w:pPr>
              <w:pStyle w:val="Compact"/>
            </w:pPr>
            <m:oMath>
              <m:r>
                <m:t>Z</m:t>
              </m:r>
            </m:oMath>
          </w:p>
        </w:tc>
        <w:tc>
          <w:tcPr/>
          <w:p>
            <w:pPr>
              <w:pStyle w:val="Compact"/>
            </w:pPr>
            <w:r>
              <w:t xml:space="preserve">“Es ist zeitlos der Fall”</w:t>
            </w:r>
          </w:p>
        </w:tc>
        <w:tc>
          <w:tcPr/>
          <w:p>
            <w:pPr>
              <w:pStyle w:val="Compact"/>
            </w:pPr>
            <w:r>
              <w:t xml:space="preserve">Grenzwert</w:t>
            </w:r>
          </w:p>
        </w:tc>
      </w:tr>
    </w:tbl>
    <w:bookmarkEnd w:id="49"/>
    <w:bookmarkStart w:id="50" w:name="nachwort"/>
    <w:p>
      <w:pPr>
        <w:pStyle w:val="Heading1"/>
      </w:pPr>
      <w:r>
        <w:t xml:space="preserve">Nachwort</w:t>
      </w:r>
    </w:p>
    <w:p>
      <w:pPr>
        <w:pStyle w:val="FirstParagraph"/>
      </w:pPr>
      <w:r>
        <w:t xml:space="preserve">Sie haben diese Abhandlung gelesen. Vielleicht hat Sie die Idee überrascht, dass die Zeitlosigkeit kein Mangel ist, sondern die Bedingung der Möglichkeit der Gegenwart. Vielleicht hat Sie die Konsequenz beeindruckt, dass die Trinität sowohl zeitlos als auch gegenwärtig ist. Beides ist in Ordnung.</w:t>
      </w:r>
    </w:p>
    <w:p>
      <w:pPr>
        <w:pStyle w:val="BodyText"/>
      </w:pPr>
      <w:r>
        <w:t xml:space="preserve">Die Untersuchung hat gezeigt: Die Zeitstruktur der Trinität kann in einer temporalen Modallogik präzise gefasst werden. Die Operatoren</w:t>
      </w:r>
      <w:r>
        <w:t xml:space="preserve"> </w:t>
      </w:r>
      <m:oMath>
        <m:r>
          <m:t>P</m:t>
        </m:r>
      </m:oMath>
      <w:r>
        <w:t xml:space="preserve">,</w:t>
      </w:r>
      <w:r>
        <w:t xml:space="preserve"> </w:t>
      </w:r>
      <m:oMath>
        <m:r>
          <m:t>F</m:t>
        </m:r>
      </m:oMath>
      <w:r>
        <w:t xml:space="preserve">,</w:t>
      </w:r>
      <w:r>
        <w:t xml:space="preserve"> </w:t>
      </w:r>
      <m:oMath>
        <m:r>
          <m:t>N</m:t>
        </m:r>
      </m:oMath>
      <w:r>
        <w:t xml:space="preserve">,</w:t>
      </w:r>
      <w:r>
        <w:t xml:space="preserve"> </w:t>
      </w:r>
      <m:oMath>
        <m:r>
          <m:t>Z</m:t>
        </m:r>
      </m:oMath>
      <w:r>
        <w:t xml:space="preserve"> </w:t>
      </w:r>
      <w:r>
        <w:t xml:space="preserve">erlauben es, die Unterscheidung zwischen Vergangenheit, Zukunft, Gegenwart und Zeitlosigkeit formal zu machen.</w:t>
      </w:r>
    </w:p>
    <w:p>
      <w:pPr>
        <w:pStyle w:val="BodyText"/>
      </w:pPr>
      <w:r>
        <w:t xml:space="preserve">Was bleibt, ist die Einsicht, dass die Trinität</w:t>
      </w:r>
      <w:r>
        <w:t xml:space="preserve"> </w:t>
      </w:r>
      <w:r>
        <w:rPr>
          <w:b/>
          <w:bCs/>
        </w:rPr>
        <w:t xml:space="preserve">zeitlos</w:t>
      </w:r>
      <w:r>
        <w:t xml:space="preserve"> </w:t>
      </w:r>
      <w:r>
        <w:t xml:space="preserve">ist und sich</w:t>
      </w:r>
      <w:r>
        <w:t xml:space="preserve"> </w:t>
      </w:r>
      <w:r>
        <w:rPr>
          <w:b/>
          <w:bCs/>
        </w:rPr>
        <w:t xml:space="preserve">gegenwärtig</w:t>
      </w:r>
      <w:r>
        <w:t xml:space="preserve"> </w:t>
      </w:r>
      <w:r>
        <w:t xml:space="preserve">manifestiert. Sie ist nicht in der Zeit, sondern in der</w:t>
      </w:r>
      <w:r>
        <w:t xml:space="preserve"> </w:t>
      </w:r>
      <w:r>
        <w:rPr>
          <w:b/>
          <w:bCs/>
        </w:rPr>
        <w:t xml:space="preserve">Struktur</w:t>
      </w:r>
      <w:r>
        <w:t xml:space="preserve"> </w:t>
      </w:r>
      <w:r>
        <w:t xml:space="preserve">der Zeit.</w:t>
      </w:r>
    </w:p>
    <w:p>
      <w:pPr>
        <w:pStyle w:val="BodyText"/>
      </w:pPr>
      <w:r>
        <w:t xml:space="preserve">Eine letzte Frage:</w:t>
      </w:r>
    </w:p>
    <w:p>
      <w:pPr>
        <w:pStyle w:val="BlockText"/>
      </w:pPr>
      <w:r>
        <w:rPr>
          <w:b/>
          <w:bCs/>
        </w:rPr>
        <w:t xml:space="preserve">Wagen wir den Sprung in die Offenheit für den Grenzwert — auch wenn der Grenzwert selbst zeitlos ist und nur in der Gegenwart wirksam wird?</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Zeitlosigkeit und Gegenwart Temporale Modallogik der Trinität</dc:title>
  <dc:creator>Paul Koop</dc:creator>
  <dc:language>de</dc:language>
  <cp:keywords/>
  <dcterms:created xsi:type="dcterms:W3CDTF">2026-09-26T13:05:57Z</dcterms:created>
  <dcterms:modified xsi:type="dcterms:W3CDTF">2026-09-26T13:05:57Z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In Unitaritaet.md und DieZeitlosigkeitDerSteine2.md spielt die Unterscheidung von Vergangenheit als Horizont des Wissens, Zukunft als Horizont des Wissens, Gegenwart als Ort der Wirklichkeit und Zeitlosigkeit als Grenzwert eine zentrale Rolle. Diese Unterscheidung ist informal. Die vorliegende Abhandlung gibt ihr eine temporale modallogische Fassung. Sie erweitert S5 um die Operatoren P (Vergangenheit), F (Zukunft), N (Gegenwart) und Z (Zeitlosigkeit), axiomatisiert T1–T4 und beweist: In S5+T1–T4 ist die Trinitätsformel als Z(U ∧ T ∧ S) rekonstruierbar. Die Trinität erweist sich damit als zeitlose Struktur, die sich in der Gegenwart manifestiert. Die Zeitlosigkeit ist kein Mangel, sondern die Bedingung der Möglichkeit der Gegenwart.</vt:lpwstr>
  </property>
  <property fmtid="{D5CDD505-2E9C-101B-9397-08002B2CF9AE}" pid="3" name="subtitle">
    <vt:lpwstr>Temporale Modallogik der Trinität</vt:lpwstr>
  </property>
  <property fmtid="{D5CDD505-2E9C-101B-9397-08002B2CF9AE}" pid="4" name="version">
    <vt:lpwstr>11</vt:lpwstr>
  </property>
</Properties>
</file>