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modal3eng</w:t>
      </w:r>
    </w:p>
    <w:p>
      <w:pPr>
        <w:pStyle w:val="Author"/>
      </w:pPr>
      <w:r>
        <w:t xml:space="preserve">Paul Koop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pPr>
        <w:pStyle w:val="FirstParagraph"/>
      </w:pPr>
      <w:r>
        <w:rPr>
          <w:i/>
          <w:iCs/>
        </w:rPr>
        <w:t xml:space="preserve">Past and future are horizons of knowledge.</w:t>
      </w:r>
      <w:r>
        <w:br/>
      </w:r>
      <w:r>
        <w:rPr>
          <w:i/>
          <w:iCs/>
        </w:rPr>
        <w:t xml:space="preserve">The present is the place of reality.</w:t>
      </w:r>
    </w:p>
    <w:p>
      <w:pPr>
        <w:pStyle w:val="BodyText"/>
      </w:pPr>
      <w:r>
        <w:t xml:space="preserve"> </w:t>
      </w:r>
    </w:p>
    <w:bookmarkStart w:id="9" w:name="preface"/>
    <w:p>
      <w:pPr>
        <w:pStyle w:val="Heading1"/>
      </w:pPr>
      <w:r>
        <w:t xml:space="preserve">Preface</w:t>
      </w:r>
    </w:p>
    <w:p>
      <w:pPr>
        <w:pStyle w:val="FirstParagraph"/>
      </w:pPr>
      <w:r>
        <w:t xml:space="preserve">This treatise is the final attempt to demonstrate an ancient metaphysical intuition – the threefold unity of origin, totality, and self-knowledge – not as a matter of faith, but as a</w:t>
      </w:r>
      <w:r>
        <w:t xml:space="preserve"> </w:t>
      </w:r>
      <w:r>
        <w:rPr>
          <w:b/>
          <w:bCs/>
        </w:rPr>
        <w:t xml:space="preserve">logical necessity</w:t>
      </w:r>
      <w:r>
        <w:t xml:space="preserve"> </w:t>
      </w:r>
      <w:r>
        <w:t xml:space="preserve">of a consistent ontology.</w:t>
      </w:r>
    </w:p>
    <w:p>
      <w:pPr>
        <w:pStyle w:val="BodyText"/>
      </w:pPr>
      <w:r>
        <w:t xml:space="preserve">It is the formal culmination of several previous attempts. All formal gaps are closed, all definitional problems are solved, all informal explanations are clear and precise.</w:t>
      </w:r>
    </w:p>
    <w:p>
      <w:pPr>
        <w:pStyle w:val="BodyText"/>
      </w:pPr>
      <w:r>
        <w:t xml:space="preserve">The central thesis is:</w:t>
      </w:r>
    </w:p>
    <w:p>
      <w:pPr>
        <w:pStyle w:val="BodyText"/>
      </w:pPr>
      <w:r>
        <w:t xml:space="preserve">&gt; Under the axioms of monism (A1) and the existence of a possible world (A4), a threefold limit structure of Origin, Totality, and Self-Knowledge necessarily follows.</w:t>
      </w:r>
    </w:p>
    <w:p>
      <w:pPr>
        <w:pStyle w:val="BodyText"/>
      </w:pPr>
      <w:r>
        <w:t xml:space="preserve">The treatise provides</w:t>
      </w:r>
      <w:r>
        <w:t xml:space="preserve"> </w:t>
      </w:r>
      <w:r>
        <w:rPr>
          <w:b/>
          <w:bCs/>
        </w:rPr>
        <w:t xml:space="preserve">no proof of God</w:t>
      </w:r>
      <w:r>
        <w:t xml:space="preserve"> </w:t>
      </w:r>
      <w:r>
        <w:t xml:space="preserve">in the classical sense. It demonstrates no personal or substantial Trinity. It merely shows:</w:t>
      </w:r>
      <w:r>
        <w:t xml:space="preserve"> </w:t>
      </w:r>
      <w:r>
        <w:rPr>
          <w:b/>
          <w:bCs/>
        </w:rPr>
        <w:t xml:space="preserve">If you accept monism and the existence of a world, then a threefold limit structure necessarily follows.</w:t>
      </w:r>
    </w:p>
    <w:bookmarkEnd w:id="9"/>
    <w:bookmarkStart w:id="10" w:name="X93bf0e6968451b32c1e8912ff972fd5ab15c9ad"/>
    <w:p>
      <w:pPr>
        <w:pStyle w:val="Heading1"/>
      </w:pPr>
      <w:r>
        <w:t xml:space="preserve">Introduction: Aim and Methodological Self-Restriction</w:t>
      </w:r>
    </w:p>
    <w:p>
      <w:pPr>
        <w:pStyle w:val="FirstParagraph"/>
      </w:pPr>
      <w:r>
        <w:t xml:space="preserve">Classical metaphysics has always attempted to derive the fundamental structure of reality from a few basic principles. A particular challenge arises from three seemingly distinct aspects: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Why is there something rather than nothing?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How does the totality of all possibilities relate to actuality?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How can a state arise within reality that knows reality itself?</w:t>
      </w:r>
    </w:p>
    <w:p>
      <w:pPr>
        <w:pStyle w:val="FirstParagraph"/>
      </w:pPr>
      <w:r>
        <w:t xml:space="preserve">The ontology examined here proposes to answer these three questions not through three separate metaphysical substances, but through three necessary perspectives on the same reality: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Origin (U):</w:t>
      </w:r>
      <w:r>
        <w:t xml:space="preserve"> </w:t>
      </w:r>
      <w:r>
        <w:t xml:space="preserve">the necessary condition for the existence of possibilities at all – understood as the lower limit of Totality;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Totality (T):</w:t>
      </w:r>
      <w:r>
        <w:t xml:space="preserve"> </w:t>
      </w:r>
      <w:r>
        <w:t xml:space="preserve">the entirety of all realized possibilities – understood as a well-founded, open interval;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Self-Knowledge (S):</w:t>
      </w:r>
      <w:r>
        <w:t xml:space="preserve"> </w:t>
      </w:r>
      <w:r>
        <w:t xml:space="preserve">the reflexive completion of reality in a state of complete knowledge of itself – understood as the upper limit of Totality.</w:t>
      </w:r>
    </w:p>
    <w:p>
      <w:pPr>
        <w:pStyle w:val="FirstParagraph"/>
      </w:pPr>
      <w:r>
        <w:t xml:space="preserve">This structure is called the</w:t>
      </w:r>
      <w:r>
        <w:t xml:space="preserve"> </w:t>
      </w:r>
      <w:r>
        <w:rPr>
          <w:b/>
          <w:bCs/>
        </w:rPr>
        <w:t xml:space="preserve">Trinity</w:t>
      </w:r>
      <w:r>
        <w:t xml:space="preserve">:</w:t>
      </w:r>
    </w:p>
    <w:p>
      <w:pPr>
        <w:pStyle w:val="BodyText"/>
      </w:pPr>
      <m:oMathPara>
        <m:oMathParaPr>
          <m:jc m:val="center"/>
        </m:oMathParaPr>
        <m:oMath>
          <m:r>
            <m:t>T</m:t>
          </m:r>
          <m:r>
            <m:t>r</m:t>
          </m:r>
          <m:box>
            <m:boxPr>
              <m:opEmu m:val="on"/>
            </m:boxPr>
            <m:e>
              <m:r>
                <m:rPr>
                  <m:sty m:val="p"/>
                </m:rPr>
                <m:t>:=</m:t>
              </m:r>
            </m:e>
          </m:box>
          <m:r>
            <m:t>U</m:t>
          </m:r>
          <m:r>
            <m:rPr>
              <m:sty m:val="p"/>
            </m:rPr>
            <m:t>∧</m:t>
          </m:r>
          <m:r>
            <m:t>T</m:t>
          </m:r>
          <m:r>
            <m:rPr>
              <m:sty m:val="p"/>
            </m:rPr>
            <m:t>∧</m:t>
          </m:r>
          <m:r>
            <m:t>S</m:t>
          </m:r>
        </m:oMath>
      </m:oMathPara>
    </w:p>
    <w:p>
      <w:pPr>
        <w:pStyle w:val="FirstParagraph"/>
      </w:pPr>
      <w:r>
        <w:t xml:space="preserve">The term "Trinity" here does not denote a personal or substantial threefoldness, but a functional unity of three necessary aspects of a single reality.</w:t>
      </w:r>
    </w:p>
    <w:bookmarkEnd w:id="10"/>
    <w:bookmarkStart w:id="13" w:name="formal-language-and-logical-framework"/>
    <w:p>
      <w:pPr>
        <w:pStyle w:val="Heading1"/>
      </w:pPr>
      <w:r>
        <w:t xml:space="preserve">Formal Language and Logical Framework</w:t>
      </w:r>
    </w:p>
    <w:bookmarkStart w:id="11" w:name="modal-logic-s5"/>
    <w:p>
      <w:pPr>
        <w:pStyle w:val="Heading2"/>
      </w:pPr>
      <w:r>
        <w:t xml:space="preserve">Modal Logic S5</w:t>
      </w:r>
    </w:p>
    <w:p>
      <w:pPr>
        <w:pStyle w:val="FirstParagraph"/>
      </w:pPr>
      <w:r>
        <w:t xml:space="preserve">We work in first-order modal logic with identity in system S5:</w:t>
      </w:r>
    </w:p>
    <w:p>
      <w:pPr>
        <w:numPr>
          <w:ilvl w:val="0"/>
          <w:numId w:val="1003"/>
        </w:numPr>
      </w:pPr>
      <w:r>
        <w:rPr>
          <w:b/>
          <w:bCs/>
        </w:rPr>
        <w:t xml:space="preserve">Necessity:</w:t>
      </w:r>
      <w:r>
        <w:t xml:space="preserve"> </w:t>
      </w:r>
      <m:oMath>
        <m:r>
          <m:rPr>
            <m:sty m:val="p"/>
          </m:rPr>
          <m:t>□</m:t>
        </m:r>
        <m:r>
          <m:t>p</m:t>
        </m:r>
      </m:oMath>
    </w:p>
    <w:p>
      <w:pPr>
        <w:numPr>
          <w:ilvl w:val="0"/>
          <w:numId w:val="1003"/>
        </w:numPr>
      </w:pPr>
      <w:r>
        <w:rPr>
          <w:b/>
          <w:bCs/>
        </w:rPr>
        <w:t xml:space="preserve">Possibility:</w:t>
      </w:r>
      <w:r>
        <w:t xml:space="preserve"> </w:t>
      </w:r>
      <m:oMath>
        <m:r>
          <m:rPr>
            <m:sty m:val="p"/>
          </m:rPr>
          <m:t>◇</m:t>
        </m:r>
        <m:r>
          <m:t>p</m:t>
        </m:r>
        <m:box>
          <m:boxPr>
            <m:opEmu m:val="on"/>
          </m:boxPr>
          <m:e>
            <m:r>
              <m:rPr>
                <m:sty m:val="p"/>
              </m:rPr>
              <m:t>:=</m:t>
            </m:r>
          </m:e>
        </m:box>
        <m:r>
          <m:rPr>
            <m:sty m:val="p"/>
          </m:rPr>
          <m:t>¬</m:t>
        </m:r>
        <m:r>
          <m:rPr>
            <m:sty m:val="p"/>
          </m:rPr>
          <m:t>□</m:t>
        </m:r>
        <m:r>
          <m:rPr>
            <m:sty m:val="p"/>
          </m:rPr>
          <m:t>¬</m:t>
        </m:r>
        <m:r>
          <m:t>p</m:t>
        </m:r>
      </m:oMath>
    </w:p>
    <w:p>
      <w:pPr>
        <w:pStyle w:val="FirstParagraph"/>
      </w:pPr>
      <w:r>
        <w:rPr>
          <w:b/>
          <w:bCs/>
        </w:rPr>
        <w:t xml:space="preserve">Axioms of S5:</w:t>
      </w:r>
    </w:p>
    <w:p>
      <w:pPr>
        <w:numPr>
          <w:ilvl w:val="0"/>
          <w:numId w:val="1004"/>
        </w:numPr>
      </w:pPr>
      <w:r>
        <w:t xml:space="preserve">(K)</w:t>
      </w:r>
      <w:r>
        <w:t xml:space="preserve"> </w:t>
      </w:r>
      <m:oMath>
        <m:r>
          <m:rPr>
            <m:sty m:val="p"/>
          </m:rPr>
          <m:t>□</m:t>
        </m:r>
        <m:r>
          <m:rPr>
            <m:sty m:val="p"/>
          </m:rPr>
          <m:t>(</m:t>
        </m:r>
        <m:r>
          <m:t>p</m:t>
        </m:r>
        <m:r>
          <m:rPr>
            <m:sty m:val="p"/>
          </m:rPr>
          <m:t>→</m:t>
        </m:r>
        <m:r>
          <m:t>q</m:t>
        </m:r>
        <m:r>
          <m:rPr>
            <m:sty m:val="p"/>
          </m:rPr>
          <m:t>)</m:t>
        </m:r>
        <m:r>
          <m:rPr>
            <m:sty m:val="p"/>
          </m:rPr>
          <m:t>→</m:t>
        </m:r>
        <m:r>
          <m:rPr>
            <m:sty m:val="p"/>
          </m:rPr>
          <m:t>(</m:t>
        </m:r>
        <m:r>
          <m:rPr>
            <m:sty m:val="p"/>
          </m:rPr>
          <m:t>□</m:t>
        </m:r>
        <m:r>
          <m:t>p</m:t>
        </m:r>
        <m:r>
          <m:rPr>
            <m:sty m:val="p"/>
          </m:rPr>
          <m:t>→</m:t>
        </m:r>
        <m:r>
          <m:rPr>
            <m:sty m:val="p"/>
          </m:rPr>
          <m:t>□</m:t>
        </m:r>
        <m:r>
          <m:t>q</m:t>
        </m:r>
        <m:r>
          <m:rPr>
            <m:sty m:val="p"/>
          </m:rPr>
          <m:t>)</m:t>
        </m:r>
      </m:oMath>
    </w:p>
    <w:p>
      <w:pPr>
        <w:numPr>
          <w:ilvl w:val="0"/>
          <w:numId w:val="1004"/>
        </w:numPr>
      </w:pPr>
      <w:r>
        <w:t xml:space="preserve">(T)</w:t>
      </w:r>
      <w:r>
        <w:t xml:space="preserve"> </w:t>
      </w:r>
      <m:oMath>
        <m:r>
          <m:rPr>
            <m:sty m:val="p"/>
          </m:rPr>
          <m:t>□</m:t>
        </m:r>
        <m:r>
          <m:t>p</m:t>
        </m:r>
        <m:r>
          <m:rPr>
            <m:sty m:val="p"/>
          </m:rPr>
          <m:t>→</m:t>
        </m:r>
        <m:r>
          <m:t>p</m:t>
        </m:r>
      </m:oMath>
    </w:p>
    <w:p>
      <w:pPr>
        <w:numPr>
          <w:ilvl w:val="0"/>
          <w:numId w:val="1004"/>
        </w:numPr>
      </w:pPr>
      <w:r>
        <w:t xml:space="preserve">(4)</w:t>
      </w:r>
      <w:r>
        <w:t xml:space="preserve"> </w:t>
      </w:r>
      <m:oMath>
        <m:r>
          <m:rPr>
            <m:sty m:val="p"/>
          </m:rPr>
          <m:t>□</m:t>
        </m:r>
        <m:r>
          <m:t>p</m:t>
        </m:r>
        <m:r>
          <m:rPr>
            <m:sty m:val="p"/>
          </m:rPr>
          <m:t>→</m:t>
        </m:r>
        <m:r>
          <m:rPr>
            <m:sty m:val="p"/>
          </m:rPr>
          <m:t>□</m:t>
        </m:r>
        <m:r>
          <m:rPr>
            <m:sty m:val="p"/>
          </m:rPr>
          <m:t>□</m:t>
        </m:r>
        <m:r>
          <m:t>p</m:t>
        </m:r>
      </m:oMath>
    </w:p>
    <w:p>
      <w:pPr>
        <w:numPr>
          <w:ilvl w:val="0"/>
          <w:numId w:val="1004"/>
        </w:numPr>
      </w:pPr>
      <w:r>
        <w:t xml:space="preserve">(5)</w:t>
      </w:r>
      <w:r>
        <w:t xml:space="preserve"> </w:t>
      </w:r>
      <m:oMath>
        <m:r>
          <m:rPr>
            <m:sty m:val="p"/>
          </m:rPr>
          <m:t>◇</m:t>
        </m:r>
        <m:r>
          <m:t>p</m:t>
        </m:r>
        <m:r>
          <m:rPr>
            <m:sty m:val="p"/>
          </m:rPr>
          <m:t>→</m:t>
        </m:r>
        <m:r>
          <m:rPr>
            <m:sty m:val="p"/>
          </m:rPr>
          <m:t>□</m:t>
        </m:r>
        <m:r>
          <m:rPr>
            <m:sty m:val="p"/>
          </m:rPr>
          <m:t>◇</m:t>
        </m:r>
        <m:r>
          <m:t>p</m:t>
        </m:r>
      </m:oMath>
    </w:p>
    <w:p>
      <w:pPr>
        <w:pStyle w:val="FirstParagraph"/>
      </w:pPr>
      <w:r>
        <w:rPr>
          <w:b/>
          <w:bCs/>
        </w:rPr>
        <w:t xml:space="preserve">Inference Rules:</w:t>
      </w:r>
    </w:p>
    <w:p>
      <w:pPr>
        <w:numPr>
          <w:ilvl w:val="0"/>
          <w:numId w:val="1005"/>
        </w:numPr>
      </w:pPr>
      <w:r>
        <w:rPr>
          <w:b/>
          <w:bCs/>
        </w:rPr>
        <w:t xml:space="preserve">Modus Ponens:</w:t>
      </w:r>
      <w:r>
        <w:t xml:space="preserve"> </w:t>
      </w:r>
      <w:r>
        <w:t xml:space="preserve">From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p</m:t>
        </m:r>
        <m:r>
          <m:rPr>
            <m:sty m:val="p"/>
          </m:rPr>
          <m:t>→</m:t>
        </m:r>
        <m:r>
          <m:t>q</m:t>
        </m:r>
      </m:oMath>
      <w:r>
        <w:t xml:space="preserve">, infer</w:t>
      </w:r>
      <w:r>
        <w:t xml:space="preserve"> </w:t>
      </w:r>
      <m:oMath>
        <m:r>
          <m:t>q</m:t>
        </m:r>
      </m:oMath>
      <w:r>
        <w:t xml:space="preserve">.</w:t>
      </w:r>
    </w:p>
    <w:p>
      <w:pPr>
        <w:numPr>
          <w:ilvl w:val="0"/>
          <w:numId w:val="1005"/>
        </w:numPr>
      </w:pPr>
      <w:r>
        <w:rPr>
          <w:b/>
          <w:bCs/>
        </w:rPr>
        <w:t xml:space="preserve">Necessitation:</w:t>
      </w:r>
      <w:r>
        <w:t xml:space="preserve"> </w:t>
      </w:r>
      <w:r>
        <w:t xml:space="preserve">From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(derivable), infer</w:t>
      </w:r>
      <w:r>
        <w:t xml:space="preserve"> </w:t>
      </w:r>
      <m:oMath>
        <m:r>
          <m:rPr>
            <m:sty m:val="p"/>
          </m:rPr>
          <m:t>□</m:t>
        </m:r>
        <m:r>
          <m:t>p</m:t>
        </m:r>
      </m:oMath>
      <w:r>
        <w:t xml:space="preserve">.</w:t>
      </w:r>
    </w:p>
    <w:bookmarkEnd w:id="11"/>
    <w:bookmarkStart w:id="12" w:name="predicate-logic"/>
    <w:p>
      <w:pPr>
        <w:pStyle w:val="Heading2"/>
      </w:pPr>
      <w:r>
        <w:t xml:space="preserve">Predicate Logic</w:t>
      </w:r>
    </w:p>
    <w:p>
      <w:pPr>
        <w:pStyle w:val="FirstParagraph"/>
      </w:pPr>
      <w:r>
        <w:t xml:space="preserve">We use classical first-order predicate logic with identity (</w:t>
      </w:r>
      <m:oMath>
        <m:r>
          <m:rPr>
            <m:sty m:val="p"/>
          </m:rPr>
          <m:t>=</m:t>
        </m:r>
      </m:oMath>
      <w:r>
        <w:t xml:space="preserve">) and the usual quantifiers (</w:t>
      </w:r>
      <m:oMath>
        <m:r>
          <m:rPr>
            <m:sty m:val="p"/>
          </m:rPr>
          <m:t>∀</m:t>
        </m:r>
        <m:r>
          <m:rPr>
            <m:sty m:val="p"/>
          </m:rPr>
          <m:t>,</m:t>
        </m:r>
        <m:r>
          <m:rPr>
            <m:sty m:val="p"/>
          </m:rPr>
          <m:t>∃</m:t>
        </m:r>
      </m:oMath>
      <w:r>
        <w:t xml:space="preserve">).</w:t>
      </w:r>
    </w:p>
    <w:bookmarkEnd w:id="12"/>
    <w:bookmarkEnd w:id="13"/>
    <w:bookmarkStart w:id="18" w:name="the-four-axioms"/>
    <w:p>
      <w:pPr>
        <w:pStyle w:val="Heading1"/>
      </w:pPr>
      <w:r>
        <w:t xml:space="preserve">The Four Axioms</w:t>
      </w:r>
    </w:p>
    <w:bookmarkStart w:id="14" w:name="a1-monism"/>
    <w:p>
      <w:pPr>
        <w:pStyle w:val="Heading2"/>
      </w:pPr>
      <w:r>
        <w:t xml:space="preserve">A1 – Monism</w:t>
      </w:r>
    </w:p>
    <w:p>
      <w:pPr>
        <w:pStyle w:val="FirstParagraph"/>
      </w:pPr>
      <w:r>
        <w:t xml:space="preserve">There are no fundamentally separated realms of reality.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1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¬</m:t>
              </m:r>
              <m:r>
                <m:rPr>
                  <m:sty m:val="p"/>
                </m:rPr>
                <m:t>∃</m:t>
              </m:r>
              <m:r>
                <m:t>x</m:t>
              </m:r>
              <m:r>
                <m:rPr>
                  <m:sty m:val="p"/>
                </m:rPr>
                <m:t>∃</m:t>
              </m:r>
              <m:r>
                <m:t>y</m:t>
              </m:r>
              <m:r>
                <m:t> </m:t>
              </m:r>
              <m:r>
                <m:t>F</m:t>
              </m:r>
              <m:r>
                <m:t>u</m:t>
              </m:r>
              <m:r>
                <m:t>n</m:t>
              </m:r>
              <m:r>
                <m:t>d</m:t>
              </m:r>
              <m:r>
                <m:t>a</m:t>
              </m:r>
              <m:r>
                <m:t>m</m:t>
              </m:r>
              <m:r>
                <m:t>e</m:t>
              </m:r>
              <m:r>
                <m:t>n</m:t>
              </m:r>
              <m:r>
                <m:t>t</m:t>
              </m:r>
              <m:r>
                <m:t>a</m:t>
              </m:r>
              <m:r>
                <m:t>l</m:t>
              </m:r>
              <m:r>
                <m:t>l</m:t>
              </m:r>
              <m:r>
                <m:t>y</m:t>
              </m:r>
              <m:r>
                <m:t>S</m:t>
              </m:r>
              <m:r>
                <m:t>e</m:t>
              </m:r>
              <m:r>
                <m:t>p</m:t>
              </m:r>
              <m:r>
                <m:t>a</m:t>
              </m:r>
              <m:r>
                <m:t>r</m:t>
              </m:r>
              <m:r>
                <m:t>a</m:t>
              </m:r>
              <m:r>
                <m:t>t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,</m:t>
              </m:r>
              <m:r>
                <m:t>y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w:r>
        <w:rPr>
          <w:b/>
          <w:bCs/>
        </w:rPr>
        <w:t xml:space="preserve">Explanation:</w:t>
      </w:r>
      <w:r>
        <w:t xml:space="preserve"> </w:t>
      </w:r>
      <w:r>
        <w:t xml:space="preserve">If two realms were fundamentally separated, there could be no causal or ontological interaction between them. Then they could not be part of a unified reality, which contradicts monism. Such a dualism would be incompatible with a complete modal realism.</w:t>
      </w:r>
    </w:p>
    <w:bookmarkEnd w:id="14"/>
    <w:bookmarkStart w:id="15" w:name="a4-existence-of-a-possible-reality"/>
    <w:p>
      <w:pPr>
        <w:pStyle w:val="Heading2"/>
      </w:pPr>
      <w:r>
        <w:t xml:space="preserve">A4 – Existence of a Possible Reality</w:t>
      </w:r>
    </w:p>
    <w:p>
      <w:pPr>
        <w:pStyle w:val="FirstParagraph"/>
      </w:pPr>
      <w:r>
        <w:t xml:space="preserve">There is at least one possible world.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4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◇</m:t>
              </m:r>
              <m:r>
                <m:rPr>
                  <m:sty m:val="p"/>
                </m:rPr>
                <m:t>∃</m:t>
              </m:r>
              <m:r>
                <m:t>w</m:t>
              </m:r>
              <m:r>
                <m:t> </m:t>
              </m:r>
              <m:r>
                <m:t>W</m:t>
              </m:r>
              <m:r>
                <m:t>o</m:t>
              </m:r>
              <m:r>
                <m:t>r</m:t>
              </m:r>
              <m:r>
                <m:t>l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w:r>
        <w:rPr>
          <w:b/>
          <w:bCs/>
        </w:rPr>
        <w:t xml:space="preserve">Explanation:</w:t>
      </w:r>
      <w:r>
        <w:t xml:space="preserve"> </w:t>
      </w:r>
      <w:r>
        <w:t xml:space="preserve">This axiom ensures that the modal universe is not empty. It is the weakest possible existence axiom: it does not say that a world</w:t>
      </w:r>
      <w:r>
        <w:t xml:space="preserve"> </w:t>
      </w:r>
      <w:r>
        <w:rPr>
          <w:b/>
          <w:bCs/>
        </w:rPr>
        <w:t xml:space="preserve">actually</w:t>
      </w:r>
      <w:r>
        <w:t xml:space="preserve"> </w:t>
      </w:r>
      <w:r>
        <w:t xml:space="preserve">exists, but only that it is</w:t>
      </w:r>
      <w:r>
        <w:t xml:space="preserve"> </w:t>
      </w:r>
      <w:r>
        <w:rPr>
          <w:b/>
          <w:bCs/>
        </w:rPr>
        <w:t xml:space="preserve">possible</w:t>
      </w:r>
      <w:r>
        <w:t xml:space="preserve">.</w:t>
      </w:r>
    </w:p>
    <w:bookmarkEnd w:id="15"/>
    <w:bookmarkStart w:id="16" w:name="a11-transcendental-bridge"/>
    <w:p>
      <w:pPr>
        <w:pStyle w:val="Heading2"/>
      </w:pPr>
      <w:r>
        <w:t xml:space="preserve">A11 – Transcendental Bridge</w:t>
      </w:r>
    </w:p>
    <w:p>
      <w:pPr>
        <w:pStyle w:val="FirstParagraph"/>
      </w:pPr>
      <w:r>
        <w:t xml:space="preserve">A world is separated from consciousness exactly when it contains no consciousness.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11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∀</m:t>
              </m:r>
              <m:r>
                <m:t>w</m:t>
              </m:r>
              <m:d>
                <m:dPr>
                  <m:begChr m:val="("/>
                  <m:sepChr m:val=""/>
                  <m:endChr m:val=")"/>
                  <m:grow/>
                </m:dPr>
                <m:e>
                  <m:r>
                    <m:rPr>
                      <m:nor/>
                      <m:sty m:val="p"/>
                    </m:rPr>
                    <m:t>WorldSeparatedFromConsciousness</m:t>
                  </m:r>
                  <m:r>
                    <m:rPr>
                      <m:sty m:val="p"/>
                    </m:rPr>
                    <m:t>(</m:t>
                  </m:r>
                  <m:r>
                    <m:t>w</m:t>
                  </m:r>
                  <m:r>
                    <m:rPr>
                      <m:sty m:val="p"/>
                    </m:rPr>
                    <m:t>)</m:t>
                  </m:r>
                  <m:r>
                    <m:rPr>
                      <m:sty m:val="p"/>
                    </m:rPr>
                    <m:t>↔</m:t>
                  </m:r>
                  <m:r>
                    <m:rPr>
                      <m:sty m:val="p"/>
                    </m:rPr>
                    <m:t>¬</m:t>
                  </m:r>
                  <m:r>
                    <m:rPr>
                      <m:sty m:val="p"/>
                    </m:rPr>
                    <m:t>∃</m:t>
                  </m:r>
                  <m:r>
                    <m:t>c</m:t>
                  </m:r>
                  <m:r>
                    <m:rPr>
                      <m:sty m:val="p"/>
                    </m:rPr>
                    <m:t>(</m:t>
                  </m:r>
                  <m:r>
                    <m:t>C</m:t>
                  </m:r>
                  <m:r>
                    <m:t>o</m:t>
                  </m:r>
                  <m:r>
                    <m:t>n</m:t>
                  </m:r>
                  <m:r>
                    <m:t>s</m:t>
                  </m:r>
                  <m:r>
                    <m:t>c</m:t>
                  </m:r>
                  <m:r>
                    <m:t>i</m:t>
                  </m:r>
                  <m:r>
                    <m:t>o</m:t>
                  </m:r>
                  <m:r>
                    <m:t>u</m:t>
                  </m:r>
                  <m:r>
                    <m:t>s</m:t>
                  </m:r>
                  <m:r>
                    <m:t>n</m:t>
                  </m:r>
                  <m:r>
                    <m:t>e</m:t>
                  </m:r>
                  <m:r>
                    <m:t>s</m:t>
                  </m:r>
                  <m:r>
                    <m:t>s</m:t>
                  </m:r>
                  <m:r>
                    <m:rPr>
                      <m:sty m:val="p"/>
                    </m:rPr>
                    <m:t>(</m:t>
                  </m:r>
                  <m:r>
                    <m:t>c</m:t>
                  </m:r>
                  <m:r>
                    <m:rPr>
                      <m:sty m:val="p"/>
                    </m:rPr>
                    <m:t>)</m:t>
                  </m:r>
                  <m:r>
                    <m:rPr>
                      <m:sty m:val="p"/>
                    </m:rPr>
                    <m:t>∧</m:t>
                  </m:r>
                  <m:r>
                    <m:t>c</m:t>
                  </m:r>
                  <m:r>
                    <m:rPr>
                      <m:sty m:val="p"/>
                    </m:rPr>
                    <m:t>(</m:t>
                  </m:r>
                  <m:r>
                    <m:t>w</m:t>
                  </m:r>
                  <m:r>
                    <m:rPr>
                      <m:sty m:val="p"/>
                    </m:rPr>
                    <m:t>)</m:t>
                  </m:r>
                  <m:r>
                    <m:rPr>
                      <m:sty m:val="p"/>
                    </m:rPr>
                    <m:t>)</m:t>
                  </m:r>
                </m:e>
              </m:d>
            </m:e>
          </m:borderBox>
        </m:oMath>
      </m:oMathPara>
    </w:p>
    <w:p>
      <w:pPr>
        <w:pStyle w:val="FirstParagraph"/>
      </w:pPr>
      <w:r>
        <w:t xml:space="preserve">with the definition: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rPr>
                  <m:nor/>
                  <m:sty m:val="p"/>
                </m:rPr>
                <m:t>WorldSeparatedFromConsciousness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)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¬</m:t>
              </m:r>
              <m:r>
                <m:rPr>
                  <m:sty m:val="p"/>
                </m:rPr>
                <m:t>∃</m:t>
              </m:r>
              <m:r>
                <m:t>c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c</m:t>
              </m:r>
              <m:r>
                <m:t>i</m:t>
              </m:r>
              <m:r>
                <m:t>o</m:t>
              </m:r>
              <m:r>
                <m:t>u</m:t>
              </m:r>
              <m:r>
                <m:t>s</m:t>
              </m:r>
              <m:r>
                <m:t>n</m:t>
              </m:r>
              <m:r>
                <m:t>e</m:t>
              </m:r>
              <m:r>
                <m:t>s</m:t>
              </m:r>
              <m:r>
                <m:t>s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∧</m:t>
              </m:r>
              <m:r>
                <m:t>c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w:r>
        <w:rPr>
          <w:b/>
          <w:bCs/>
        </w:rPr>
        <w:t xml:space="preserve">Explanation:</w:t>
      </w:r>
      <w:r>
        <w:t xml:space="preserve"> </w:t>
      </w:r>
      <w:r>
        <w:t xml:space="preserve">This axiom formalizes the transcendental insight that a world without consciousness would be unknowable and therefore fundamentally separated – which monism (A1) prohibits.</w:t>
      </w:r>
    </w:p>
    <w:bookmarkEnd w:id="16"/>
    <w:bookmarkStart w:id="17" w:name="a12-experience-and-realization"/>
    <w:p>
      <w:pPr>
        <w:pStyle w:val="Heading2"/>
      </w:pPr>
      <w:r>
        <w:t xml:space="preserve">A12 – Experience and Realization</w:t>
      </w:r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12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∀</m:t>
              </m:r>
              <m:r>
                <m:t>p</m:t>
              </m:r>
              <m:r>
                <m:rPr>
                  <m:sty m:val="p"/>
                </m:rPr>
                <m:t>.</m:t>
              </m:r>
              <m:r>
                <m:rPr>
                  <m:nor/>
                  <m:sty m:val="p"/>
                </m:rPr>
                <m:t>Experienceable</m:t>
              </m:r>
              <m:r>
                <m:rPr>
                  <m:sty m:val="p"/>
                </m:rPr>
                <m:t>(</m:t>
              </m:r>
              <m:r>
                <m:t>p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↔</m:t>
              </m:r>
              <m:r>
                <m:rPr>
                  <m:sty m:val="p"/>
                </m:rPr>
                <m:t>∃</m:t>
              </m:r>
              <m:r>
                <m:t>w</m:t>
              </m:r>
              <m:r>
                <m:rPr>
                  <m:sty m:val="p"/>
                </m:rPr>
                <m:t>.</m:t>
              </m:r>
              <m:r>
                <m:t>R</m:t>
              </m:r>
              <m:r>
                <m:t>e</m:t>
              </m:r>
              <m:r>
                <m:t>a</m:t>
              </m:r>
              <m:r>
                <m:t>l</m:t>
              </m:r>
              <m:r>
                <m:t>i</m:t>
              </m:r>
              <m:r>
                <m:t>z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,</m:t>
              </m:r>
              <m:r>
                <m:t>p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w:r>
        <w:t xml:space="preserve">with the definition: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rPr>
                  <m:nor/>
                  <m:sty m:val="p"/>
                </m:rPr>
                <m:t>Experienceable</m:t>
              </m:r>
              <m:r>
                <m:rPr>
                  <m:sty m:val="p"/>
                </m:rPr>
                <m:t>(</m:t>
              </m:r>
              <m:r>
                <m:t>p</m:t>
              </m:r>
              <m:r>
                <m:rPr>
                  <m:sty m:val="p"/>
                </m:rPr>
                <m:t>)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∃</m:t>
              </m:r>
              <m:r>
                <m:t>w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c</m:t>
              </m:r>
              <m:r>
                <m:t>i</m:t>
              </m:r>
              <m:r>
                <m:t>o</m:t>
              </m:r>
              <m:r>
                <m:t>u</m:t>
              </m:r>
              <m:r>
                <m:t>s</m:t>
              </m:r>
              <m:r>
                <m:t>n</m:t>
              </m:r>
              <m:r>
                <m:t>e</m:t>
              </m:r>
              <m:r>
                <m:t>s</m:t>
              </m:r>
              <m:r>
                <m:t>s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∧</m:t>
              </m:r>
              <m:r>
                <m:t>R</m:t>
              </m:r>
              <m:r>
                <m:t>e</m:t>
              </m:r>
              <m:r>
                <m:t>a</m:t>
              </m:r>
              <m:r>
                <m:t>l</m:t>
              </m:r>
              <m:r>
                <m:t>i</m:t>
              </m:r>
              <m:r>
                <m:t>z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,</m:t>
              </m:r>
              <m:r>
                <m:t>p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w:r>
        <w:rPr>
          <w:b/>
          <w:bCs/>
        </w:rPr>
        <w:t xml:space="preserve">Explanation:</w:t>
      </w:r>
      <w:r>
        <w:t xml:space="preserve"> </w:t>
      </w:r>
      <w:r>
        <w:t xml:space="preserve">This axiom states: A proposition is experienceable exactly when it is realized in some world. It is the formal version of the transcendental argument: What is not realized cannot be experienced.</w:t>
      </w:r>
    </w:p>
    <w:bookmarkEnd w:id="17"/>
    <w:bookmarkEnd w:id="18"/>
    <w:bookmarkStart w:id="23" w:name="definition-of-the-limit-structure"/>
    <w:p>
      <w:pPr>
        <w:pStyle w:val="Heading1"/>
      </w:pPr>
      <w:r>
        <w:t xml:space="preserve">Definition of the Limit Structure</w:t>
      </w:r>
    </w:p>
    <w:bookmarkStart w:id="19" w:name="Xfe1dd9ee47a0963041dcfe0586c6209f86d0cd6"/>
    <w:p>
      <w:pPr>
        <w:pStyle w:val="Heading2"/>
      </w:pPr>
      <w:r>
        <w:t xml:space="preserve">Totality T as a Well-Founded, Open Interval</w:t>
      </w:r>
    </w:p>
    <w:p>
      <w:pPr>
        <w:pStyle w:val="FirstParagraph"/>
      </w:pPr>
      <w:r>
        <w:rPr>
          <w:b/>
          <w:bCs/>
        </w:rPr>
        <w:t xml:space="preserve">Totality T</w:t>
      </w:r>
      <w:r>
        <w:t xml:space="preserve"> </w:t>
      </w:r>
      <w:r>
        <w:t xml:space="preserve">is the totality of all realized states. We understand T as a</w:t>
      </w:r>
      <w:r>
        <w:t xml:space="preserve"> </w:t>
      </w:r>
      <w:r>
        <w:rPr>
          <w:b/>
          <w:bCs/>
        </w:rPr>
        <w:t xml:space="preserve">well-founded, open interval</w:t>
      </w:r>
      <w:r>
        <w:t xml:space="preserve">: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t>T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{</m:t>
              </m:r>
              <m:r>
                <m:t>x</m:t>
              </m:r>
              <m:r>
                <m:rPr>
                  <m:sty m:val="p"/>
                </m:rPr>
                <m:t>∣</m:t>
              </m:r>
              <m:r>
                <m:t>U</m:t>
              </m:r>
              <m:r>
                <m:rPr>
                  <m:sty m:val="p"/>
                </m:rPr>
                <m:t>&lt;</m:t>
              </m:r>
              <m:r>
                <m:t>x</m:t>
              </m:r>
              <m:r>
                <m:rPr>
                  <m:sty m:val="p"/>
                </m:rPr>
                <m:t>&lt;</m:t>
              </m:r>
              <m:r>
                <m:t>S</m:t>
              </m:r>
              <m:r>
                <m:rPr>
                  <m:sty m:val="p"/>
                </m:rPr>
                <m:t>}</m:t>
              </m:r>
            </m:e>
          </m:borderBox>
        </m:oMath>
      </m:oMathPara>
    </w:p>
    <w:p>
      <w:pPr>
        <w:pStyle w:val="FirstParagraph"/>
      </w:pPr>
      <w:r>
        <w:rPr>
          <w:b/>
          <w:bCs/>
        </w:rPr>
        <w:t xml:space="preserve">Explanation:</w:t>
      </w:r>
    </w:p>
    <w:p>
      <w:pPr>
        <w:numPr>
          <w:ilvl w:val="0"/>
          <w:numId w:val="1006"/>
        </w:numPr>
      </w:pPr>
      <w:r>
        <w:t xml:space="preserve">An open interval</w:t>
      </w:r>
      <w:r>
        <w:t xml:space="preserve"> </w:t>
      </w:r>
      <m:oMath>
        <m:r>
          <m:rPr>
            <m:sty m:val="p"/>
          </m:rPr>
          <m:t>(</m:t>
        </m:r>
        <m:r>
          <m:t>U</m:t>
        </m:r>
        <m:r>
          <m:rPr>
            <m:sty m:val="p"/>
          </m:rPr>
          <m:t>,</m:t>
        </m:r>
        <m:r>
          <m:t>S</m:t>
        </m:r>
        <m:r>
          <m:rPr>
            <m:sty m:val="p"/>
          </m:rPr>
          <m:t>)</m:t>
        </m:r>
      </m:oMath>
      <w:r>
        <w:t xml:space="preserve"> </w:t>
      </w:r>
      <w:r>
        <w:t xml:space="preserve">contains all states between U and S, but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U and S themselves.</w:t>
      </w:r>
    </w:p>
    <w:p>
      <w:pPr>
        <w:numPr>
          <w:ilvl w:val="0"/>
          <w:numId w:val="1006"/>
        </w:numPr>
      </w:pPr>
      <w:r>
        <w:rPr>
          <w:b/>
          <w:bCs/>
        </w:rPr>
        <w:t xml:space="preserve">Well-foundedness:</w:t>
      </w:r>
      <w:r>
        <w:t xml:space="preserve"> </w:t>
      </w:r>
      <w:r>
        <w:t xml:space="preserve">Every non-empty subset of states has a minimal element. This prevents infinite chains of grounds.</w:t>
      </w:r>
    </w:p>
    <w:p>
      <w:pPr>
        <w:numPr>
          <w:ilvl w:val="0"/>
          <w:numId w:val="1006"/>
        </w:numPr>
      </w:pPr>
      <w:r>
        <w:rPr>
          <w:b/>
          <w:bCs/>
        </w:rPr>
        <w:t xml:space="preserve">Origin U</w:t>
      </w:r>
      <w:r>
        <w:t xml:space="preserve"> </w:t>
      </w:r>
      <w:r>
        <w:t xml:space="preserve">is the lower limit – that which comes closest to nothing, but is itself not nothing.</w:t>
      </w:r>
    </w:p>
    <w:p>
      <w:pPr>
        <w:numPr>
          <w:ilvl w:val="0"/>
          <w:numId w:val="1006"/>
        </w:numPr>
      </w:pPr>
      <w:r>
        <w:rPr>
          <w:b/>
          <w:bCs/>
        </w:rPr>
        <w:t xml:space="preserve">Self-Knowledge S</w:t>
      </w:r>
      <w:r>
        <w:t xml:space="preserve"> </w:t>
      </w:r>
      <w:r>
        <w:t xml:space="preserve">is the upper limit – the complete transparency of Totality, which itself does not belong to Totality.</w:t>
      </w:r>
    </w:p>
    <w:bookmarkEnd w:id="19"/>
    <w:bookmarkStart w:id="20" w:name="origin-u-as-the-lower-limit"/>
    <w:p>
      <w:pPr>
        <w:pStyle w:val="Heading2"/>
      </w:pPr>
      <w:r>
        <w:t xml:space="preserve">Origin U as the Lower Limit</w:t>
      </w:r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U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limLow>
                <m:e>
                  <m:r>
                    <m:rPr>
                      <m:sty m:val="p"/>
                    </m:rPr>
                    <m:t>lim</m:t>
                  </m:r>
                </m:e>
                <m:lim>
                  <m:r>
                    <m:t>x</m:t>
                  </m:r>
                  <m:r>
                    <m:rPr>
                      <m:sty m:val="p"/>
                    </m:rPr>
                    <m:t>→</m:t>
                  </m:r>
                  <m:r>
                    <m:rPr>
                      <m:sty m:val="p"/>
                    </m:rPr>
                    <m:t>inf</m:t>
                  </m:r>
                </m:lim>
              </m:limLow>
              <m:r>
                <m:t>T</m:t>
              </m:r>
            </m:e>
          </m:borderBox>
        </m:oMath>
      </m:oMathPara>
    </w:p>
    <w:bookmarkEnd w:id="20"/>
    <w:bookmarkStart w:id="21" w:name="self-knowledge-s-as-the-upper-limit"/>
    <w:p>
      <w:pPr>
        <w:pStyle w:val="Heading2"/>
      </w:pPr>
      <w:r>
        <w:t xml:space="preserve">Self-Knowledge S as the Upper Limit</w:t>
      </w:r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S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limLow>
                <m:e>
                  <m:r>
                    <m:rPr>
                      <m:sty m:val="p"/>
                    </m:rPr>
                    <m:t>lim</m:t>
                  </m:r>
                </m:e>
                <m:lim>
                  <m:r>
                    <m:t>x</m:t>
                  </m:r>
                  <m:r>
                    <m:rPr>
                      <m:sty m:val="p"/>
                    </m:rPr>
                    <m:t>→</m:t>
                  </m:r>
                  <m:r>
                    <m:rPr>
                      <m:sty m:val="p"/>
                    </m:rPr>
                    <m:t>sup</m:t>
                  </m:r>
                </m:lim>
              </m:limLow>
              <m:r>
                <m:t>T</m:t>
              </m:r>
            </m:e>
          </m:borderBox>
        </m:oMath>
      </m:oMathPara>
    </w:p>
    <w:bookmarkEnd w:id="21"/>
    <w:bookmarkStart w:id="22" w:name="the-trinity"/>
    <w:p>
      <w:pPr>
        <w:pStyle w:val="Heading2"/>
      </w:pPr>
      <w:r>
        <w:t xml:space="preserve">The Trinity</w:t>
      </w:r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T</m:t>
              </m:r>
              <m:r>
                <m:t>r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t>U</m:t>
              </m:r>
              <m:r>
                <m:rPr>
                  <m:sty m:val="p"/>
                </m:rPr>
                <m:t>∧</m:t>
              </m:r>
              <m:r>
                <m:t>T</m:t>
              </m:r>
              <m:r>
                <m:rPr>
                  <m:sty m:val="p"/>
                </m:rPr>
                <m:t>∧</m:t>
              </m:r>
              <m:r>
                <m:t>S</m:t>
              </m:r>
            </m:e>
          </m:borderBox>
        </m:oMath>
      </m:oMathPara>
    </w:p>
    <w:bookmarkEnd w:id="22"/>
    <w:bookmarkEnd w:id="23"/>
    <w:bookmarkStart w:id="33" w:name="proof"/>
    <w:p>
      <w:pPr>
        <w:pStyle w:val="Heading1"/>
      </w:pPr>
      <w:r>
        <w:t xml:space="preserve">Proof</w:t>
      </w:r>
    </w:p>
    <w:bookmarkStart w:id="24" w:name="proof-of-the-existence-of-t"/>
    <w:p>
      <w:pPr>
        <w:pStyle w:val="Heading2"/>
      </w:pPr>
      <w:r>
        <w:t xml:space="preserve">Proof of the Existence of T</w:t>
      </w:r>
    </w:p>
    <w:p>
      <w:pPr>
        <w:pStyle w:val="FirstParagraph"/>
      </w:pPr>
      <w:r>
        <w:t xml:space="preserve">1. From A4:</w:t>
      </w:r>
      <w:r>
        <w:t xml:space="preserve"> </w:t>
      </w:r>
      <m:oMath>
        <m:r>
          <m:rPr>
            <m:sty m:val="p"/>
          </m:rPr>
          <m:t>∃</m:t>
        </m:r>
        <m:r>
          <m:t>w</m:t>
        </m:r>
        <m:r>
          <m:rPr>
            <m:sty m:val="p"/>
          </m:rPr>
          <m:t>.</m:t>
        </m:r>
        <m:r>
          <m:t>W</m:t>
        </m:r>
        <m:r>
          <m:t>o</m:t>
        </m:r>
        <m:r>
          <m:t>r</m:t>
        </m:r>
        <m:r>
          <m:t>l</m:t>
        </m:r>
        <m:r>
          <m:t>d</m:t>
        </m:r>
        <m:r>
          <m:rPr>
            <m:sty m:val="p"/>
          </m:rPr>
          <m:t>(</m:t>
        </m:r>
        <m:r>
          <m:t>w</m:t>
        </m:r>
        <m:r>
          <m:rPr>
            <m:sty m:val="p"/>
          </m:rPr>
          <m:t>)</m:t>
        </m:r>
      </m:oMath>
      <w:r>
        <w:t xml:space="preserve">.</w:t>
      </w:r>
      <w:r>
        <w:t xml:space="preserve"> </w:t>
      </w:r>
      <w:r>
        <w:t xml:space="preserve">2. Let</w:t>
      </w:r>
      <w:r>
        <w:t xml:space="preserve"> </w:t>
      </w:r>
      <m:oMath>
        <m:sSub>
          <m:e>
            <m:r>
              <m:t>w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be such a world. Then there is at least one realized state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</w:t>
      </w:r>
      <w:r>
        <w:t xml:space="preserve"> </w:t>
      </w:r>
      <m:oMath>
        <m:sSub>
          <m:e>
            <m:r>
              <m:t>w</m:t>
            </m:r>
          </m:e>
          <m:sub>
            <m:r>
              <m:t>0</m:t>
            </m:r>
          </m:sub>
        </m:sSub>
      </m:oMath>
      <w:r>
        <w:t xml:space="preserve">.</w:t>
      </w:r>
      <w:r>
        <w:t xml:space="preserve"> </w:t>
      </w:r>
      <w:r>
        <w:t xml:space="preserve">3. The set of all realized states is non-empty.</w:t>
      </w:r>
      <w:r>
        <w:t xml:space="preserve"> </w:t>
      </w:r>
      <w:r>
        <w:t xml:space="preserve">4. Totality T is the set of all realized states.</w:t>
      </w:r>
      <w:r>
        <w:t xml:space="preserve"> </w:t>
      </w:r>
      <w:r>
        <w:t xml:space="preserve">5. Since there is at least one realized state, T is non-empty. Therefore T exists.</w:t>
      </w:r>
    </w:p>
    <w:bookmarkEnd w:id="24"/>
    <w:bookmarkStart w:id="25" w:name="proof-of-a5-consciousness-is-possible"/>
    <w:p>
      <w:pPr>
        <w:pStyle w:val="Heading2"/>
      </w:pPr>
      <w:r>
        <w:t xml:space="preserve">Proof of A5 – Consciousness is Possible</w:t>
      </w:r>
    </w:p>
    <w:p>
      <w:pPr>
        <w:pStyle w:val="FirstParagraph"/>
      </w:pPr>
      <w:r>
        <w:t xml:space="preserve">1. Assumption: There is no consciousness,</w:t>
      </w:r>
      <w:r>
        <w:t xml:space="preserve"> </w:t>
      </w:r>
      <m:oMath>
        <m:r>
          <m:rPr>
            <m:sty m:val="p"/>
          </m:rPr>
          <m:t>¬</m:t>
        </m:r>
        <m:r>
          <m:rPr>
            <m:sty m:val="p"/>
          </m:rPr>
          <m:t>◇</m:t>
        </m:r>
        <m:r>
          <m:t>C</m:t>
        </m:r>
      </m:oMath>
      <w:r>
        <w:t xml:space="preserve">.</w:t>
      </w:r>
      <w:r>
        <w:t xml:space="preserve"> </w:t>
      </w:r>
      <w:r>
        <w:t xml:space="preserve">2. Then the world is unknowable. (Definition of consciousness and A11.)</w:t>
      </w:r>
      <w:r>
        <w:t xml:space="preserve"> </w:t>
      </w:r>
      <w:r>
        <w:t xml:space="preserve">3. By A11, an unknowable world is fundamentally separated.</w:t>
      </w:r>
      <w:r>
        <w:t xml:space="preserve"> </w:t>
      </w:r>
      <w:r>
        <w:t xml:space="preserve">4. This contradicts A1 (monism).</w:t>
      </w:r>
      <w:r>
        <w:t xml:space="preserve"> </w:t>
      </w:r>
      <w:r>
        <w:t xml:space="preserve">5. Therefore:</w:t>
      </w:r>
      <w:r>
        <w:t xml:space="preserve"> </w:t>
      </w:r>
      <m:oMath>
        <m:r>
          <m:rPr>
            <m:sty m:val="p"/>
          </m:rPr>
          <m:t>◇</m:t>
        </m:r>
        <m:r>
          <m:t>C</m:t>
        </m:r>
      </m:oMath>
      <w:r>
        <w:t xml:space="preserve">.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rPr>
                  <m:sty m:val="p"/>
                </m:rPr>
                <m:t>◇</m:t>
              </m:r>
              <m:r>
                <m:t>C</m:t>
              </m:r>
            </m:e>
          </m:borderBox>
        </m:oMath>
      </m:oMathPara>
    </w:p>
    <w:bookmarkEnd w:id="25"/>
    <w:bookmarkStart w:id="26" w:name="proof-of-a2-modal-realism"/>
    <w:p>
      <w:pPr>
        <w:pStyle w:val="Heading2"/>
      </w:pPr>
      <w:r>
        <w:t xml:space="preserve">Proof of A2 – Modal Realism</w:t>
      </w:r>
    </w:p>
    <w:p>
      <w:pPr>
        <w:pStyle w:val="FirstParagraph"/>
      </w:pPr>
      <w:r>
        <w:t xml:space="preserve">1. Let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be any possibility:</w:t>
      </w:r>
      <w:r>
        <w:t xml:space="preserve"> </w:t>
      </w:r>
      <m:oMath>
        <m:r>
          <m:rPr>
            <m:sty m:val="p"/>
          </m:rPr>
          <m:t>◇</m:t>
        </m:r>
        <m:r>
          <m:t>p</m:t>
        </m:r>
      </m:oMath>
      <w:r>
        <w:t xml:space="preserve">.</w:t>
      </w:r>
      <w:r>
        <w:t xml:space="preserve"> </w:t>
      </w:r>
      <w:r>
        <w:t xml:space="preserve">2. By A11 and A12,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 experienceable.</w:t>
      </w:r>
      <w:r>
        <w:t xml:space="preserve"> </w:t>
      </w:r>
      <w:r>
        <w:t xml:space="preserve">3. If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were not realized, it would be unexperienceable.</w:t>
      </w:r>
      <w:r>
        <w:t xml:space="preserve"> </w:t>
      </w:r>
      <w:r>
        <w:t xml:space="preserve">4. Contradiction to A11, A12 and A1. Therefore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must be realized.</w:t>
      </w:r>
      <w:r>
        <w:t xml:space="preserve"> </w:t>
      </w:r>
      <w:r>
        <w:t xml:space="preserve">5. Therefore:</w:t>
      </w:r>
      <w:r>
        <w:t xml:space="preserve"> </w:t>
      </w:r>
      <m:oMath>
        <m:r>
          <m:rPr>
            <m:sty m:val="p"/>
          </m:rPr>
          <m:t>∀</m:t>
        </m:r>
        <m:r>
          <m:t>p</m:t>
        </m:r>
        <m:r>
          <m:rPr>
            <m:sty m:val="p"/>
          </m:rPr>
          <m:t>(</m:t>
        </m:r>
        <m:r>
          <m:rPr>
            <m:sty m:val="p"/>
          </m:rPr>
          <m:t>◇</m:t>
        </m:r>
        <m:r>
          <m:t>p</m:t>
        </m:r>
        <m:r>
          <m:rPr>
            <m:sty m:val="p"/>
          </m:rPr>
          <m:t>→</m:t>
        </m:r>
        <m:r>
          <m:rPr>
            <m:sty m:val="p"/>
          </m:rPr>
          <m:t>∃</m:t>
        </m:r>
        <m:r>
          <m:t>w</m:t>
        </m:r>
        <m:r>
          <m:rPr>
            <m:sty m:val="p"/>
          </m:rPr>
          <m:t>.</m:t>
        </m:r>
        <m:r>
          <m:t>R</m:t>
        </m:r>
        <m:r>
          <m:t>e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d</m:t>
        </m:r>
        <m:r>
          <m:rPr>
            <m:sty m:val="p"/>
          </m:rPr>
          <m:t>(</m:t>
        </m:r>
        <m:r>
          <m:t>w</m:t>
        </m:r>
        <m:r>
          <m:rPr>
            <m:sty m:val="p"/>
          </m:rPr>
          <m:t>,</m:t>
        </m:r>
        <m:r>
          <m:t>p</m:t>
        </m:r>
        <m:r>
          <m:rPr>
            <m:sty m:val="p"/>
          </m:rPr>
          <m:t>)</m:t>
        </m:r>
        <m:r>
          <m:rPr>
            <m:sty m:val="p"/>
          </m:rPr>
          <m:t>)</m:t>
        </m:r>
      </m:oMath>
      <w:r>
        <w:t xml:space="preserve">.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rPr>
                  <m:sty m:val="p"/>
                </m:rPr>
                <m:t>∀</m:t>
              </m:r>
              <m:r>
                <m:t>p</m:t>
              </m:r>
              <m:r>
                <m:rPr>
                  <m:sty m:val="p"/>
                </m:rPr>
                <m:t>(</m:t>
              </m:r>
              <m:r>
                <m:rPr>
                  <m:sty m:val="p"/>
                </m:rPr>
                <m:t>◇</m:t>
              </m:r>
              <m:r>
                <m:t>p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∃</m:t>
              </m:r>
              <m:r>
                <m:t>w</m:t>
              </m:r>
              <m:r>
                <m:rPr>
                  <m:sty m:val="p"/>
                </m:rPr>
                <m:t>.</m:t>
              </m:r>
              <m:r>
                <m:t>R</m:t>
              </m:r>
              <m:r>
                <m:t>e</m:t>
              </m:r>
              <m:r>
                <m:t>a</m:t>
              </m:r>
              <m:r>
                <m:t>l</m:t>
              </m:r>
              <m:r>
                <m:t>i</m:t>
              </m:r>
              <m:r>
                <m:t>z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,</m:t>
              </m:r>
              <m:r>
                <m:t>p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bookmarkEnd w:id="26"/>
    <w:bookmarkStart w:id="31" w:name="the-reductio-ad-absurdum"/>
    <w:p>
      <w:pPr>
        <w:pStyle w:val="Heading2"/>
      </w:pPr>
      <w:r>
        <w:t xml:space="preserve">The Reductio ad absurdum</w:t>
      </w:r>
    </w:p>
    <w:bookmarkStart w:id="27" w:name="assumption"/>
    <w:p>
      <w:pPr>
        <w:pStyle w:val="Heading3"/>
      </w:pPr>
      <w:r>
        <w:t xml:space="preserve">Assumption</w:t>
      </w:r>
    </w:p>
    <w:p>
      <w:pPr>
        <w:pStyle w:val="FirstParagraph"/>
      </w:pPr>
      <w:r>
        <w:t xml:space="preserve">We assume that the Trinity does not exist: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sty m:val="p"/>
            </m:rPr>
            <m:t>¬</m:t>
          </m:r>
          <m:r>
            <m:t>T</m:t>
          </m:r>
          <m:r>
            <m:t>r</m:t>
          </m:r>
          <m:r>
            <m:rPr>
              <m:sty m:val="p"/>
            </m:rPr>
            <m:t>≡</m:t>
          </m:r>
          <m:r>
            <m:rPr>
              <m:sty m:val="p"/>
            </m:rPr>
            <m:t>¬</m:t>
          </m:r>
          <m:r>
            <m:rPr>
              <m:sty m:val="p"/>
            </m:rPr>
            <m:t>(</m:t>
          </m:r>
          <m:r>
            <m:t>U</m:t>
          </m:r>
          <m:r>
            <m:rPr>
              <m:sty m:val="p"/>
            </m:rPr>
            <m:t>∧</m:t>
          </m:r>
          <m:r>
            <m:t>T</m:t>
          </m:r>
          <m:r>
            <m:rPr>
              <m:sty m:val="p"/>
            </m:rPr>
            <m:t>∧</m:t>
          </m:r>
          <m:r>
            <m:t>S</m:t>
          </m:r>
          <m:r>
            <m:rPr>
              <m:sty m:val="p"/>
            </m:rPr>
            <m:t>)</m:t>
          </m:r>
        </m:oMath>
      </m:oMathPara>
    </w:p>
    <w:p>
      <w:pPr>
        <w:pStyle w:val="FirstParagraph"/>
      </w:pPr>
      <w:r>
        <w:t xml:space="preserve">By de Morgan: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sty m:val="p"/>
            </m:rPr>
            <m:t>¬</m:t>
          </m:r>
          <m:r>
            <m:t>U</m:t>
          </m:r>
          <m:r>
            <m:rPr>
              <m:sty m:val="p"/>
            </m:rPr>
            <m:t>∨</m:t>
          </m:r>
          <m:r>
            <m:rPr>
              <m:sty m:val="p"/>
            </m:rPr>
            <m:t>¬</m:t>
          </m:r>
          <m:r>
            <m:t>T</m:t>
          </m:r>
          <m:r>
            <m:rPr>
              <m:sty m:val="p"/>
            </m:rPr>
            <m:t>∨</m:t>
          </m:r>
          <m:r>
            <m:rPr>
              <m:sty m:val="p"/>
            </m:rPr>
            <m:t>¬</m:t>
          </m:r>
          <m:r>
            <m:t>S</m:t>
          </m:r>
        </m:oMath>
      </m:oMathPara>
    </w:p>
    <w:bookmarkEnd w:id="27"/>
    <w:bookmarkStart w:id="28" w:name="X835593cfd8e10d5fe0b2edb6424e3c119a7c83c"/>
    <w:p>
      <w:pPr>
        <w:pStyle w:val="Heading3"/>
      </w:pPr>
      <w:r>
        <w:t xml:space="preserve">Case 1: Totality without Origin (</w:t>
      </w:r>
      <m:oMath>
        <m:r>
          <m:t>T</m:t>
        </m:r>
        <m:r>
          <m:rPr>
            <m:sty m:val="p"/>
          </m:rPr>
          <m:t>∧</m:t>
        </m:r>
        <m:r>
          <m:rPr>
            <m:sty m:val="p"/>
          </m:rPr>
          <m:t>¬</m:t>
        </m:r>
        <m:r>
          <m:t>U</m:t>
        </m:r>
      </m:oMath>
      <w:r>
        <w:t xml:space="preserve">)</w:t>
      </w:r>
    </w:p>
    <w:p>
      <w:pPr>
        <w:pStyle w:val="FirstParagraph"/>
      </w:pPr>
      <w:r>
        <w:rPr>
          <w:b/>
          <w:bCs/>
        </w:rPr>
        <w:t xml:space="preserve">Proof:</w:t>
      </w:r>
      <w:r>
        <w:t xml:space="preserve"> </w:t>
      </w:r>
      <w:r>
        <w:t xml:space="preserve">1. T exists. So there is at least one state within the open interval.</w:t>
      </w:r>
      <w:r>
        <w:t xml:space="preserve"> </w:t>
      </w:r>
      <w:r>
        <w:t xml:space="preserve">2. Since T is a well-founded, open interval, it has no smallest element.</w:t>
      </w:r>
      <w:r>
        <w:t xml:space="preserve"> </w:t>
      </w:r>
      <w:r>
        <w:t xml:space="preserve">3. The well-foundedness of T guarantees the existence of the lower limit U.</w:t>
      </w:r>
      <w:r>
        <w:t xml:space="preserve"> </w:t>
      </w:r>
      <w:r>
        <w:t xml:space="preserve">4. If U does not exist (</w:t>
      </w:r>
      <m:oMath>
        <m:r>
          <m:rPr>
            <m:sty m:val="p"/>
          </m:rPr>
          <m:t>¬</m:t>
        </m:r>
        <m:r>
          <m:t>U</m:t>
        </m:r>
      </m:oMath>
      <w:r>
        <w:t xml:space="preserve">), then there is no lower limit.</w:t>
      </w:r>
      <w:r>
        <w:t xml:space="preserve"> </w:t>
      </w:r>
      <w:r>
        <w:t xml:space="preserve">5. Then T would no longer be a well-founded, open interval.</w:t>
      </w:r>
      <w:r>
        <w:t xml:space="preserve"> </w:t>
      </w:r>
      <w:r>
        <w:t xml:space="preserve">6. Contradiction to the definition of T.</w:t>
      </w:r>
      <w:r>
        <w:t xml:space="preserve"> </w:t>
      </w:r>
      <w:r>
        <w:t xml:space="preserve">7. Therefore:</w:t>
      </w:r>
      <w:r>
        <w:t xml:space="preserve"> </w:t>
      </w:r>
      <m:oMath>
        <m:r>
          <m:t>T</m:t>
        </m:r>
        <m:r>
          <m:rPr>
            <m:sty m:val="p"/>
          </m:rPr>
          <m:t>∧</m:t>
        </m:r>
        <m:r>
          <m:rPr>
            <m:sty m:val="p"/>
          </m:rPr>
          <m:t>¬</m:t>
        </m:r>
        <m:r>
          <m:t>U</m:t>
        </m:r>
        <m:r>
          <m:rPr>
            <m:sty m:val="p"/>
          </m:rPr>
          <m:t>→</m:t>
        </m:r>
        <m:r>
          <m:rPr>
            <m:sty m:val="p"/>
          </m:rPr>
          <m:t>⊥</m:t>
        </m:r>
      </m:oMath>
      <w:r>
        <w:t xml:space="preserve">.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(</m:t>
              </m:r>
              <m:r>
                <m:t>T</m:t>
              </m:r>
              <m:r>
                <m:rPr>
                  <m:sty m:val="p"/>
                </m:rPr>
                <m:t>→</m:t>
              </m:r>
              <m:r>
                <m:t>U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bookmarkEnd w:id="28"/>
    <w:bookmarkStart w:id="29" w:name="X90320f75e1591248a56a8c012ae8de3d553f57c"/>
    <w:p>
      <w:pPr>
        <w:pStyle w:val="Heading3"/>
      </w:pPr>
      <w:r>
        <w:t xml:space="preserve">Case 2: Origin without Self-Knowledge (</w:t>
      </w:r>
      <m:oMath>
        <m:r>
          <m:t>U</m:t>
        </m:r>
        <m:r>
          <m:rPr>
            <m:sty m:val="p"/>
          </m:rPr>
          <m:t>∧</m:t>
        </m:r>
        <m:r>
          <m:rPr>
            <m:sty m:val="p"/>
          </m:rPr>
          <m:t>¬</m:t>
        </m:r>
        <m:r>
          <m:t>S</m:t>
        </m:r>
      </m:oMath>
      <w:r>
        <w:t xml:space="preserve">)</w:t>
      </w:r>
    </w:p>
    <w:p>
      <w:pPr>
        <w:pStyle w:val="FirstParagraph"/>
      </w:pPr>
      <w:r>
        <w:rPr>
          <w:b/>
          <w:bCs/>
        </w:rPr>
        <w:t xml:space="preserve">Proof:</w:t>
      </w:r>
      <w:r>
        <w:t xml:space="preserve"> </w:t>
      </w:r>
      <w:r>
        <w:t xml:space="preserve">1. U exists. This means: There is a lower limit of Totality.</w:t>
      </w:r>
      <w:r>
        <w:t xml:space="preserve"> </w:t>
      </w:r>
      <w:r>
        <w:t xml:space="preserve">2. From A5:</w:t>
      </w:r>
      <w:r>
        <w:t xml:space="preserve"> </w:t>
      </w:r>
      <m:oMath>
        <m:r>
          <m:rPr>
            <m:sty m:val="p"/>
          </m:rPr>
          <m:t>◇</m:t>
        </m:r>
        <m:r>
          <m:t>C</m:t>
        </m:r>
      </m:oMath>
      <w:r>
        <w:t xml:space="preserve"> </w:t>
      </w:r>
      <w:r>
        <w:t xml:space="preserve">– consciousness is possible.</w:t>
      </w:r>
      <w:r>
        <w:t xml:space="preserve"> </w:t>
      </w:r>
      <w:r>
        <w:t xml:space="preserve">3. From A2:</w:t>
      </w:r>
      <w:r>
        <w:t xml:space="preserve"> </w:t>
      </w:r>
      <m:oMath>
        <m:r>
          <m:rPr>
            <m:sty m:val="p"/>
          </m:rPr>
          <m:t>◇</m:t>
        </m:r>
        <m:r>
          <m:t>C</m:t>
        </m:r>
        <m:r>
          <m:rPr>
            <m:sty m:val="p"/>
          </m:rPr>
          <m:t>→</m:t>
        </m:r>
        <m:r>
          <m:rPr>
            <m:sty m:val="p"/>
          </m:rPr>
          <m:t>∃</m:t>
        </m:r>
        <m:r>
          <m:t>w</m:t>
        </m:r>
        <m:r>
          <m:rPr>
            <m:sty m:val="p"/>
          </m:rPr>
          <m:t>.</m:t>
        </m:r>
        <m:r>
          <m:t>R</m:t>
        </m:r>
        <m:r>
          <m:t>e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d</m:t>
        </m:r>
        <m:r>
          <m:rPr>
            <m:sty m:val="p"/>
          </m:rPr>
          <m:t>(</m:t>
        </m:r>
        <m:r>
          <m:t>w</m:t>
        </m:r>
        <m:r>
          <m:rPr>
            <m:sty m:val="p"/>
          </m:rPr>
          <m:t>,</m:t>
        </m:r>
        <m:r>
          <m:t>C</m:t>
        </m:r>
        <m:r>
          <m:rPr>
            <m:sty m:val="p"/>
          </m:rPr>
          <m:t>)</m:t>
        </m:r>
      </m:oMath>
      <w:r>
        <w:t xml:space="preserve"> </w:t>
      </w:r>
      <w:r>
        <w:t xml:space="preserve">– there is a world with consciousness.</w:t>
      </w:r>
      <w:r>
        <w:t xml:space="preserve"> </w:t>
      </w:r>
      <w:r>
        <w:t xml:space="preserve">4. From A7 (derived):</w:t>
      </w:r>
      <w:r>
        <w:t xml:space="preserve"> </w:t>
      </w:r>
      <m:oMath>
        <m:r>
          <m:t>C</m:t>
        </m:r>
        <m:r>
          <m:rPr>
            <m:sty m:val="p"/>
          </m:rPr>
          <m:t>→</m:t>
        </m:r>
        <m:r>
          <m:rPr>
            <m:sty m:val="p"/>
          </m:rPr>
          <m:t>◇</m:t>
        </m:r>
        <m:sSub>
          <m:e>
            <m:r>
              <m:t>V</m:t>
            </m:r>
          </m:e>
          <m:sub>
            <m:r>
              <m:t>T</m:t>
            </m:r>
          </m:sub>
        </m:sSub>
      </m:oMath>
      <w:r>
        <w:t xml:space="preserve"> </w:t>
      </w:r>
      <w:r>
        <w:t xml:space="preserve">– complete knowledge is possible.</w:t>
      </w:r>
      <w:r>
        <w:t xml:space="preserve"> </w:t>
      </w:r>
      <w:r>
        <w:t xml:space="preserve">5. From A2:</w:t>
      </w:r>
      <w:r>
        <w:t xml:space="preserve"> </w:t>
      </w:r>
      <m:oMath>
        <m:r>
          <m:rPr>
            <m:sty m:val="p"/>
          </m:rPr>
          <m:t>◇</m:t>
        </m:r>
        <m:sSub>
          <m:e>
            <m:r>
              <m:t>V</m:t>
            </m:r>
          </m:e>
          <m:sub>
            <m:r>
              <m:t>T</m:t>
            </m:r>
          </m:sub>
        </m:sSub>
        <m:r>
          <m:rPr>
            <m:sty m:val="p"/>
          </m:rPr>
          <m:t>→</m:t>
        </m:r>
        <m:r>
          <m:rPr>
            <m:sty m:val="p"/>
          </m:rPr>
          <m:t>∃</m:t>
        </m:r>
        <m:r>
          <m:t>w</m:t>
        </m:r>
        <m:r>
          <m:rPr>
            <m:sty m:val="p"/>
          </m:rPr>
          <m:t>.</m:t>
        </m:r>
        <m:r>
          <m:t>R</m:t>
        </m:r>
        <m:r>
          <m:t>e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d</m:t>
        </m:r>
        <m:r>
          <m:rPr>
            <m:sty m:val="p"/>
          </m:rPr>
          <m:t>(</m:t>
        </m:r>
        <m:r>
          <m:t>w</m:t>
        </m:r>
        <m:r>
          <m:rPr>
            <m:sty m:val="p"/>
          </m:rPr>
          <m:t>,</m:t>
        </m:r>
        <m:sSub>
          <m:e>
            <m:r>
              <m:t>V</m:t>
            </m:r>
          </m:e>
          <m:sub>
            <m:r>
              <m:t>T</m:t>
            </m:r>
          </m:sub>
        </m:sSub>
        <m:r>
          <m:rPr>
            <m:sty m:val="p"/>
          </m:rPr>
          <m:t>)</m:t>
        </m:r>
      </m:oMath>
      <w:r>
        <w:t xml:space="preserve"> </w:t>
      </w:r>
      <w:r>
        <w:t xml:space="preserve">– there is a world with complete knowledge.</w:t>
      </w:r>
      <w:r>
        <w:t xml:space="preserve"> </w:t>
      </w:r>
      <w:r>
        <w:t xml:space="preserve">6. From A8 (derived):</w:t>
      </w:r>
      <w:r>
        <w:t xml:space="preserve"> </w:t>
      </w:r>
      <m:oMath>
        <m:sSub>
          <m:e>
            <m:r>
              <m:t>V</m:t>
            </m:r>
          </m:e>
          <m:sub>
            <m:r>
              <m:t>T</m:t>
            </m:r>
          </m:sub>
        </m:sSub>
        <m:r>
          <m:rPr>
            <m:sty m:val="p"/>
          </m:rPr>
          <m:t>(</m:t>
        </m:r>
        <m:r>
          <m:t>x</m:t>
        </m:r>
        <m:r>
          <m:rPr>
            <m:sty m:val="p"/>
          </m:rPr>
          <m:t>)</m:t>
        </m:r>
        <m:r>
          <m:rPr>
            <m:sty m:val="p"/>
          </m:rPr>
          <m:t>→</m:t>
        </m:r>
        <m:sSub>
          <m:e>
            <m:r>
              <m:t>V</m:t>
            </m:r>
          </m:e>
          <m:sub>
            <m:r>
              <m:t>T</m:t>
            </m:r>
          </m:sub>
        </m:sSub>
        <m:r>
          <m:rPr>
            <m:sty m:val="p"/>
          </m:rPr>
          <m:t>(</m:t>
        </m:r>
        <m:sSub>
          <m:e>
            <m:r>
              <m:t>V</m:t>
            </m:r>
          </m:e>
          <m:sub>
            <m:r>
              <m:t>T</m:t>
            </m:r>
          </m:sub>
        </m:sSub>
        <m:r>
          <m:rPr>
            <m:sty m:val="p"/>
          </m:rPr>
          <m:t>(</m:t>
        </m:r>
        <m:r>
          <m:t>x</m:t>
        </m:r>
        <m:r>
          <m:rPr>
            <m:sty m:val="p"/>
          </m:rPr>
          <m:t>)</m:t>
        </m:r>
        <m:r>
          <m:rPr>
            <m:sty m:val="p"/>
          </m:rPr>
          <m:t>)</m:t>
        </m:r>
      </m:oMath>
      <w:r>
        <w:t xml:space="preserve"> </w:t>
      </w:r>
      <w:r>
        <w:t xml:space="preserve">– complete knowledge knows itself. That is precisely S.</w:t>
      </w:r>
      <w:r>
        <w:t xml:space="preserve"> </w:t>
      </w:r>
      <w:r>
        <w:t xml:space="preserve">7. Therefore:</w:t>
      </w:r>
      <w:r>
        <w:t xml:space="preserve"> </w:t>
      </w:r>
      <m:oMath>
        <m:r>
          <m:t>U</m:t>
        </m:r>
        <m:r>
          <m:rPr>
            <m:sty m:val="p"/>
          </m:rPr>
          <m:t>→</m:t>
        </m:r>
        <m:r>
          <m:t>S</m:t>
        </m:r>
      </m:oMath>
      <w:r>
        <w:t xml:space="preserve">.</w:t>
      </w:r>
      <w:r>
        <w:t xml:space="preserve"> </w:t>
      </w:r>
      <w:r>
        <w:t xml:space="preserve">8. Contradiction to the assumption</w:t>
      </w:r>
      <w:r>
        <w:t xml:space="preserve"> </w:t>
      </w:r>
      <m:oMath>
        <m:r>
          <m:rPr>
            <m:sty m:val="p"/>
          </m:rPr>
          <m:t>¬</m:t>
        </m:r>
        <m:r>
          <m:t>S</m:t>
        </m:r>
      </m:oMath>
      <w:r>
        <w:t xml:space="preserve">.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(</m:t>
              </m:r>
              <m:r>
                <m:t>U</m:t>
              </m:r>
              <m:r>
                <m:rPr>
                  <m:sty m:val="p"/>
                </m:rPr>
                <m:t>→</m:t>
              </m:r>
              <m:r>
                <m:t>S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bookmarkEnd w:id="29"/>
    <w:bookmarkStart w:id="30" w:name="X55a5ef7542f058cd7ccbc69358fa73a16d1dd0d"/>
    <w:p>
      <w:pPr>
        <w:pStyle w:val="Heading3"/>
      </w:pPr>
      <w:r>
        <w:t xml:space="preserve">Case 3: Self-Knowledge without Totality (</w:t>
      </w:r>
      <m:oMath>
        <m:r>
          <m:t>S</m:t>
        </m:r>
        <m:r>
          <m:rPr>
            <m:sty m:val="p"/>
          </m:rPr>
          <m:t>∧</m:t>
        </m:r>
        <m:r>
          <m:rPr>
            <m:sty m:val="p"/>
          </m:rPr>
          <m:t>¬</m:t>
        </m:r>
        <m:r>
          <m:t>T</m:t>
        </m:r>
      </m:oMath>
      <w:r>
        <w:t xml:space="preserve">)</w:t>
      </w:r>
    </w:p>
    <w:p>
      <w:pPr>
        <w:pStyle w:val="FirstParagraph"/>
      </w:pPr>
      <w:r>
        <w:rPr>
          <w:b/>
          <w:bCs/>
        </w:rPr>
        <w:t xml:space="preserve">Proof:</w:t>
      </w:r>
      <w:r>
        <w:t xml:space="preserve"> </w:t>
      </w:r>
      <w:r>
        <w:t xml:space="preserve">1. S exists. S is defined as "complete self-knowledge of Totality".</w:t>
      </w:r>
      <w:r>
        <w:t xml:space="preserve"> </w:t>
      </w:r>
      <w:r>
        <w:t xml:space="preserve">2. If S exists, there is an act of knowing directed at T.</w:t>
      </w:r>
      <w:r>
        <w:t xml:space="preserve"> </w:t>
      </w:r>
      <w:r>
        <w:t xml:space="preserve">3. If T does not exist (</w:t>
      </w:r>
      <m:oMath>
        <m:r>
          <m:rPr>
            <m:sty m:val="p"/>
          </m:rPr>
          <m:t>¬</m:t>
        </m:r>
        <m:r>
          <m:t>T</m:t>
        </m:r>
      </m:oMath>
      <w:r>
        <w:t xml:space="preserve">), then S is knowledge without an object.</w:t>
      </w:r>
      <w:r>
        <w:t xml:space="preserve"> </w:t>
      </w:r>
      <w:r>
        <w:t xml:space="preserve">4. From A9 (derived):</w:t>
      </w:r>
      <w:r>
        <w:t xml:space="preserve"> </w:t>
      </w:r>
      <m:oMath>
        <m:sSub>
          <m:e>
            <m:r>
              <m:t>V</m:t>
            </m:r>
          </m:e>
          <m:sub>
            <m:r>
              <m:t>T</m:t>
            </m:r>
          </m:sub>
        </m:sSub>
        <m:r>
          <m:rPr>
            <m:sty m:val="p"/>
          </m:rPr>
          <m:t>(</m:t>
        </m:r>
        <m:r>
          <m:t>x</m:t>
        </m:r>
        <m:r>
          <m:rPr>
            <m:sty m:val="p"/>
          </m:rPr>
          <m:t>)</m:t>
        </m:r>
        <m:r>
          <m:rPr>
            <m:sty m:val="p"/>
          </m:rPr>
          <m:t>→</m:t>
        </m:r>
        <m:r>
          <m:t>T</m:t>
        </m:r>
      </m:oMath>
      <w:r>
        <w:t xml:space="preserve"> </w:t>
      </w:r>
      <w:r>
        <w:t xml:space="preserve">– knowledge of T presupposes T.</w:t>
      </w:r>
      <w:r>
        <w:t xml:space="preserve"> </w:t>
      </w:r>
      <w:r>
        <w:t xml:space="preserve">5. Therefore:</w:t>
      </w:r>
      <w:r>
        <w:t xml:space="preserve"> </w:t>
      </w:r>
      <m:oMath>
        <m:r>
          <m:t>S</m:t>
        </m:r>
        <m:r>
          <m:rPr>
            <m:sty m:val="p"/>
          </m:rPr>
          <m:t>→</m:t>
        </m:r>
        <m:r>
          <m:t>T</m:t>
        </m:r>
      </m:oMath>
      <w:r>
        <w:t xml:space="preserve">.</w:t>
      </w:r>
      <w:r>
        <w:t xml:space="preserve"> </w:t>
      </w:r>
      <w:r>
        <w:t xml:space="preserve">6. Contradiction to the assumption</w:t>
      </w:r>
      <w:r>
        <w:t xml:space="preserve"> </w:t>
      </w:r>
      <m:oMath>
        <m:r>
          <m:rPr>
            <m:sty m:val="p"/>
          </m:rPr>
          <m:t>¬</m:t>
        </m:r>
        <m:r>
          <m:t>T</m:t>
        </m:r>
      </m:oMath>
      <w:r>
        <w:t xml:space="preserve">.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(</m:t>
              </m:r>
              <m:r>
                <m:t>S</m:t>
              </m:r>
              <m:r>
                <m:rPr>
                  <m:sty m:val="p"/>
                </m:rPr>
                <m:t>→</m:t>
              </m:r>
              <m:r>
                <m:t>T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bookmarkEnd w:id="30"/>
    <w:bookmarkEnd w:id="31"/>
    <w:bookmarkStart w:id="32" w:name="the-synthetic-conclusion"/>
    <w:p>
      <w:pPr>
        <w:pStyle w:val="Heading2"/>
      </w:pPr>
      <w:r>
        <w:t xml:space="preserve">The Synthetic Conclusion</w:t>
      </w:r>
    </w:p>
    <w:p>
      <w:pPr>
        <w:pStyle w:val="FirstParagraph"/>
      </w:pPr>
      <w:r>
        <w:t xml:space="preserve">From the three cases we have derived: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sty m:val="p"/>
            </m:rPr>
            <m:t>□</m:t>
          </m:r>
          <m:r>
            <m:rPr>
              <m:sty m:val="p"/>
            </m:rPr>
            <m:t>(</m:t>
          </m:r>
          <m:r>
            <m:t>T</m:t>
          </m:r>
          <m:r>
            <m:rPr>
              <m:sty m:val="p"/>
            </m:rPr>
            <m:t>→</m:t>
          </m:r>
          <m:r>
            <m:t>U</m:t>
          </m:r>
          <m:r>
            <m:rPr>
              <m:sty m:val="p"/>
            </m:rPr>
            <m:t>)</m:t>
          </m:r>
          <m:r>
            <m:rPr>
              <m:sty m:val="p"/>
            </m:rPr>
            <m:t>,</m:t>
          </m:r>
          <m:r>
            <m:t> </m:t>
          </m:r>
          <m:r>
            <m:rPr>
              <m:sty m:val="p"/>
            </m:rPr>
            <m:t>□</m:t>
          </m:r>
          <m:r>
            <m:rPr>
              <m:sty m:val="p"/>
            </m:rPr>
            <m:t>(</m:t>
          </m:r>
          <m:r>
            <m:t>U</m:t>
          </m:r>
          <m:r>
            <m:rPr>
              <m:sty m:val="p"/>
            </m:rPr>
            <m:t>→</m:t>
          </m:r>
          <m:r>
            <m:t>S</m:t>
          </m:r>
          <m:r>
            <m:rPr>
              <m:sty m:val="p"/>
            </m:rPr>
            <m:t>)</m:t>
          </m:r>
          <m:r>
            <m:rPr>
              <m:sty m:val="p"/>
            </m:rPr>
            <m:t>,</m:t>
          </m:r>
          <m:r>
            <m:t> </m:t>
          </m:r>
          <m:r>
            <m:rPr>
              <m:sty m:val="p"/>
            </m:rPr>
            <m:t>□</m:t>
          </m:r>
          <m:r>
            <m:rPr>
              <m:sty m:val="p"/>
            </m:rPr>
            <m:t>(</m:t>
          </m:r>
          <m:r>
            <m:t>S</m:t>
          </m:r>
          <m:r>
            <m:rPr>
              <m:sty m:val="p"/>
            </m:rPr>
            <m:t>→</m:t>
          </m:r>
          <m:r>
            <m:t>T</m:t>
          </m:r>
          <m:r>
            <m:rPr>
              <m:sty m:val="p"/>
            </m:rPr>
            <m:t>)</m:t>
          </m:r>
        </m:oMath>
      </m:oMathPara>
    </w:p>
    <w:p>
      <w:pPr>
        <w:pStyle w:val="FirstParagraph"/>
      </w:pPr>
      <w:r>
        <w:t xml:space="preserve">In S5, it follows: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sty m:val="p"/>
            </m:rPr>
            <m:t>□</m:t>
          </m:r>
          <m:r>
            <m:rPr>
              <m:sty m:val="p"/>
            </m:rPr>
            <m:t>(</m:t>
          </m:r>
          <m:r>
            <m:t>U</m:t>
          </m:r>
          <m:r>
            <m:rPr>
              <m:sty m:val="p"/>
            </m:rPr>
            <m:t>↔</m:t>
          </m:r>
          <m:r>
            <m:t>T</m:t>
          </m:r>
          <m:r>
            <m:rPr>
              <m:sty m:val="p"/>
            </m:rPr>
            <m:t>)</m:t>
          </m:r>
          <m:r>
            <m:rPr>
              <m:sty m:val="p"/>
            </m:rPr>
            <m:t>∧</m:t>
          </m:r>
          <m:r>
            <m:rPr>
              <m:sty m:val="p"/>
            </m:rPr>
            <m:t>□</m:t>
          </m:r>
          <m:r>
            <m:rPr>
              <m:sty m:val="p"/>
            </m:rPr>
            <m:t>(</m:t>
          </m:r>
          <m:r>
            <m:t>T</m:t>
          </m:r>
          <m:r>
            <m:rPr>
              <m:sty m:val="p"/>
            </m:rPr>
            <m:t>↔</m:t>
          </m:r>
          <m:r>
            <m:t>S</m:t>
          </m:r>
          <m:r>
            <m:rPr>
              <m:sty m:val="p"/>
            </m:rPr>
            <m:t>)</m:t>
          </m:r>
          <m:r>
            <m:rPr>
              <m:sty m:val="p"/>
            </m:rPr>
            <m:t>∧</m:t>
          </m:r>
          <m:r>
            <m:rPr>
              <m:sty m:val="p"/>
            </m:rPr>
            <m:t>□</m:t>
          </m:r>
          <m:r>
            <m:rPr>
              <m:sty m:val="p"/>
            </m:rPr>
            <m:t>(</m:t>
          </m:r>
          <m:r>
            <m:t>S</m:t>
          </m:r>
          <m:r>
            <m:rPr>
              <m:sty m:val="p"/>
            </m:rPr>
            <m:t>↔</m:t>
          </m:r>
          <m:r>
            <m:t>U</m:t>
          </m:r>
          <m:r>
            <m:rPr>
              <m:sty m:val="p"/>
            </m:rPr>
            <m:t>)</m:t>
          </m:r>
        </m:oMath>
      </m:oMathPara>
    </w:p>
    <w:p>
      <w:pPr>
        <w:pStyle w:val="FirstParagraph"/>
      </w:pPr>
      <w:r>
        <w:t xml:space="preserve">With the existence of T (from 5.1) it follows: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t>U</m:t>
              </m:r>
              <m:r>
                <m:rPr>
                  <m:sty m:val="p"/>
                </m:rPr>
                <m:t>∧</m:t>
              </m:r>
              <m:r>
                <m:t>T</m:t>
              </m:r>
              <m:r>
                <m:rPr>
                  <m:sty m:val="p"/>
                </m:rPr>
                <m:t>∧</m:t>
              </m:r>
              <m:r>
                <m:t>S</m:t>
              </m:r>
            </m:e>
          </m:borderBox>
        </m:oMath>
      </m:oMathPara>
    </w:p>
    <w:p>
      <w:pPr>
        <w:pStyle w:val="FirstParagraph"/>
      </w:pPr>
      <w:r>
        <w:t xml:space="preserve">And with Necessitation: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(</m:t>
              </m:r>
              <m:r>
                <m:t>U</m:t>
              </m:r>
              <m:r>
                <m:rPr>
                  <m:sty m:val="p"/>
                </m:rPr>
                <m:t>∧</m:t>
              </m:r>
              <m:r>
                <m:t>T</m:t>
              </m:r>
              <m:r>
                <m:rPr>
                  <m:sty m:val="p"/>
                </m:rPr>
                <m:t>∧</m:t>
              </m:r>
              <m:r>
                <m:t>S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w:r>
        <w:rPr>
          <w:b/>
          <w:bCs/>
        </w:rPr>
        <w:t xml:space="preserve">The Trinity exists necessarily.</w:t>
      </w:r>
    </w:p>
    <w:bookmarkEnd w:id="32"/>
    <w:bookmarkEnd w:id="33"/>
    <w:bookmarkStart w:id="37" w:name="what-has-been-proved"/>
    <w:p>
      <w:pPr>
        <w:pStyle w:val="Heading1"/>
      </w:pPr>
      <w:r>
        <w:t xml:space="preserve">What Has Been Proved?</w:t>
      </w:r>
    </w:p>
    <w:bookmarkStart w:id="34" w:name="what-the-proof-does-not-show"/>
    <w:p>
      <w:pPr>
        <w:pStyle w:val="Heading2"/>
      </w:pPr>
      <w:r>
        <w:t xml:space="preserve">What the proof does not show</w:t>
      </w:r>
    </w:p>
    <w:p>
      <w:pPr>
        <w:numPr>
          <w:ilvl w:val="0"/>
          <w:numId w:val="1007"/>
        </w:numPr>
      </w:pPr>
      <w:r>
        <w:t xml:space="preserve">The existence of a personal God</w:t>
      </w:r>
    </w:p>
    <w:p>
      <w:pPr>
        <w:numPr>
          <w:ilvl w:val="0"/>
          <w:numId w:val="1007"/>
        </w:numPr>
      </w:pPr>
      <w:r>
        <w:t xml:space="preserve">A substantial threefoldness</w:t>
      </w:r>
    </w:p>
    <w:p>
      <w:pPr>
        <w:numPr>
          <w:ilvl w:val="0"/>
          <w:numId w:val="1007"/>
        </w:numPr>
      </w:pPr>
      <w:r>
        <w:t xml:space="preserve">A specific religious doctrine</w:t>
      </w:r>
    </w:p>
    <w:p>
      <w:pPr>
        <w:numPr>
          <w:ilvl w:val="0"/>
          <w:numId w:val="1007"/>
        </w:numPr>
      </w:pPr>
      <w:r>
        <w:t xml:space="preserve">A personal or emotional Trinity</w:t>
      </w:r>
    </w:p>
    <w:bookmarkEnd w:id="34"/>
    <w:bookmarkStart w:id="35" w:name="what-the-proof-shows"/>
    <w:p>
      <w:pPr>
        <w:pStyle w:val="Heading2"/>
      </w:pPr>
      <w:r>
        <w:t xml:space="preserve">What the proof shows</w:t>
      </w:r>
    </w:p>
    <w:p>
      <w:pPr>
        <w:numPr>
          <w:ilvl w:val="0"/>
          <w:numId w:val="1008"/>
        </w:numPr>
      </w:pPr>
      <w:r>
        <w:t xml:space="preserve">Under the axioms A1, A4, A11 and A12, the threefold limit structure of U, T, and S necessarily follows.</w:t>
      </w:r>
    </w:p>
    <w:p>
      <w:pPr>
        <w:numPr>
          <w:ilvl w:val="0"/>
          <w:numId w:val="1008"/>
        </w:numPr>
      </w:pPr>
      <w:r>
        <w:t xml:space="preserve">U, T, and S are not substances, but</w:t>
      </w:r>
      <w:r>
        <w:t xml:space="preserve"> </w:t>
      </w:r>
      <w:r>
        <w:rPr>
          <w:b/>
          <w:bCs/>
        </w:rPr>
        <w:t xml:space="preserve">limits</w:t>
      </w:r>
      <w:r>
        <w:t xml:space="preserve"> </w:t>
      </w:r>
      <w:r>
        <w:t xml:space="preserve">of a well-founded, open interval.</w:t>
      </w:r>
    </w:p>
    <w:p>
      <w:pPr>
        <w:numPr>
          <w:ilvl w:val="0"/>
          <w:numId w:val="1008"/>
        </w:numPr>
      </w:pPr>
      <w:r>
        <w:t xml:space="preserve">The Trinity is the unity of these three limits – not three things, but three perspectives on the same reality.</w:t>
      </w:r>
    </w:p>
    <w:bookmarkEnd w:id="35"/>
    <w:bookmarkStart w:id="36" w:name="the-three-limits-as-perspectives"/>
    <w:p>
      <w:pPr>
        <w:pStyle w:val="Heading2"/>
      </w:pPr>
      <w:r>
        <w:t xml:space="preserve">The three limits as perspectives</w:t>
      </w:r>
    </w:p>
    <w:p>
      <w:pPr>
        <w:numPr>
          <w:ilvl w:val="0"/>
          <w:numId w:val="1009"/>
        </w:numPr>
      </w:pPr>
      <w:r>
        <w:rPr>
          <w:b/>
          <w:bCs/>
        </w:rPr>
        <w:t xml:space="preserve">U (Origin)</w:t>
      </w:r>
      <w:r>
        <w:t xml:space="preserve"> </w:t>
      </w:r>
      <w:r>
        <w:t xml:space="preserve">– the perspective of "Whence?" – the lower limit that comes closest to nothing, but is itself not nothing.</w:t>
      </w:r>
    </w:p>
    <w:p>
      <w:pPr>
        <w:numPr>
          <w:ilvl w:val="0"/>
          <w:numId w:val="1009"/>
        </w:numPr>
      </w:pPr>
      <w:r>
        <w:rPr>
          <w:b/>
          <w:bCs/>
        </w:rPr>
        <w:t xml:space="preserve">T (Totality)</w:t>
      </w:r>
      <w:r>
        <w:t xml:space="preserve"> </w:t>
      </w:r>
      <w:r>
        <w:t xml:space="preserve">– the perspective of "What is?" – the well-founded, open interval of all realized states.</w:t>
      </w:r>
    </w:p>
    <w:p>
      <w:pPr>
        <w:numPr>
          <w:ilvl w:val="0"/>
          <w:numId w:val="1009"/>
        </w:numPr>
      </w:pPr>
      <w:r>
        <w:rPr>
          <w:b/>
          <w:bCs/>
        </w:rPr>
        <w:t xml:space="preserve">S (Self-Knowledge)</w:t>
      </w:r>
      <w:r>
        <w:t xml:space="preserve"> </w:t>
      </w:r>
      <w:r>
        <w:t xml:space="preserve">– the perspective of "Who knows?" – the upper limit of complete self-transparency.</w:t>
      </w:r>
    </w:p>
    <w:bookmarkEnd w:id="36"/>
    <w:bookmarkEnd w:id="37"/>
    <w:bookmarkStart w:id="38" w:name="countermodels"/>
    <w:p>
      <w:pPr>
        <w:pStyle w:val="Heading1"/>
      </w:pPr>
      <w:r>
        <w:t xml:space="preserve">Countermodels</w:t>
      </w:r>
    </w:p>
    <w:p>
      <w:pPr>
        <w:pStyle w:val="FirstParagraph"/>
      </w:pPr>
      <w:r>
        <w:t xml:space="preserve">The Trinity can be avoided if at least one of the axioms is abandoned: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Abandoned Axiom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Countermodel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Consequence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A1 (Monism)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Dualism (Descartes)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 can exist without T; knowledge and object are separated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A4 (Existence of a World)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Nihilism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There is no world; the entire ontology is empty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A11 (Transcendental Bridge)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Epistemological Skepticism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Unknowability does not imply fundamental separation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A12 (Experience ↔ Realization)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Empiricism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Experience is not identical with realization</w:t>
            </w:r>
          </w:p>
        </w:tc>
      </w:tr>
    </w:tbl>
    <w:bookmarkEnd w:id="38"/>
    <w:bookmarkStart w:id="42" w:name="appendix-complete-axioms-and-theorems"/>
    <w:p>
      <w:pPr>
        <w:pStyle w:val="Heading1"/>
      </w:pPr>
      <w:r>
        <w:t xml:space="preserve">Appendix: Complete Axioms and Theorems</w:t>
      </w:r>
    </w:p>
    <w:bookmarkStart w:id="39" w:name="axioms-complete"/>
    <w:p>
      <w:pPr>
        <w:pStyle w:val="Heading2"/>
      </w:pPr>
      <w:r>
        <w:t xml:space="preserve">Axioms (Complete)</w:t>
      </w:r>
    </w:p>
    <w:p>
      <w:pPr>
        <w:pStyle w:val="FirstParagraph"/>
      </w:pPr>
      <m:oMathPara>
        <m:oMathParaPr>
          <m:jc m:val="center"/>
        </m:oMathParaPr>
        <m:oMath>
          <m:eqArr>
            <m:e>
              <m:r>
                <m:t>A</m:t>
              </m:r>
              <m:r>
                <m:t>1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¬</m:t>
              </m:r>
              <m:r>
                <m:rPr>
                  <m:sty m:val="p"/>
                </m:rPr>
                <m:t>∃</m:t>
              </m:r>
              <m:r>
                <m:t>x</m:t>
              </m:r>
              <m:r>
                <m:rPr>
                  <m:sty m:val="p"/>
                </m:rPr>
                <m:t>∃</m:t>
              </m:r>
              <m:r>
                <m:t>y</m:t>
              </m:r>
              <m:r>
                <m:t> </m:t>
              </m:r>
              <m:r>
                <m:t>F</m:t>
              </m:r>
              <m:r>
                <m:t>u</m:t>
              </m:r>
              <m:r>
                <m:t>n</m:t>
              </m:r>
              <m:r>
                <m:t>d</m:t>
              </m:r>
              <m:r>
                <m:t>a</m:t>
              </m:r>
              <m:r>
                <m:t>m</m:t>
              </m:r>
              <m:r>
                <m:t>e</m:t>
              </m:r>
              <m:r>
                <m:t>n</m:t>
              </m:r>
              <m:r>
                <m:t>t</m:t>
              </m:r>
              <m:r>
                <m:t>a</m:t>
              </m:r>
              <m:r>
                <m:t>l</m:t>
              </m:r>
              <m:r>
                <m:t>l</m:t>
              </m:r>
              <m:r>
                <m:t>y</m:t>
              </m:r>
              <m:r>
                <m:t>S</m:t>
              </m:r>
              <m:r>
                <m:t>e</m:t>
              </m:r>
              <m:r>
                <m:t>p</m:t>
              </m:r>
              <m:r>
                <m:t>a</m:t>
              </m:r>
              <m:r>
                <m:t>r</m:t>
              </m:r>
              <m:r>
                <m:t>a</m:t>
              </m:r>
              <m:r>
                <m:t>t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,</m:t>
              </m:r>
              <m:r>
                <m:t>y</m:t>
              </m:r>
              <m:r>
                <m:rPr>
                  <m:sty m:val="p"/>
                </m:rPr>
                <m:t>)</m:t>
              </m:r>
            </m:e>
            <m:e>
              <m:r>
                <m:t>A</m:t>
              </m:r>
              <m:r>
                <m:t>4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◇</m:t>
              </m:r>
              <m:r>
                <m:rPr>
                  <m:sty m:val="p"/>
                </m:rPr>
                <m:t>∃</m:t>
              </m:r>
              <m:r>
                <m:t>w</m:t>
              </m:r>
              <m:r>
                <m:t> </m:t>
              </m:r>
              <m:r>
                <m:t>W</m:t>
              </m:r>
              <m:r>
                <m:t>o</m:t>
              </m:r>
              <m:r>
                <m:t>r</m:t>
              </m:r>
              <m:r>
                <m:t>l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)</m:t>
              </m:r>
            </m:e>
            <m:e>
              <m:r>
                <m:t>A</m:t>
              </m:r>
              <m:r>
                <m:t>11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∀</m:t>
              </m:r>
              <m:r>
                <m:t>w</m:t>
              </m:r>
              <m:d>
                <m:dPr>
                  <m:begChr m:val="("/>
                  <m:sepChr m:val=""/>
                  <m:endChr m:val=")"/>
                  <m:grow/>
                </m:dPr>
                <m:e>
                  <m:r>
                    <m:rPr>
                      <m:nor/>
                      <m:sty m:val="p"/>
                    </m:rPr>
                    <m:t>WorldSeparatedFromConsciousness</m:t>
                  </m:r>
                  <m:r>
                    <m:rPr>
                      <m:sty m:val="p"/>
                    </m:rPr>
                    <m:t>(</m:t>
                  </m:r>
                  <m:r>
                    <m:t>w</m:t>
                  </m:r>
                  <m:r>
                    <m:rPr>
                      <m:sty m:val="p"/>
                    </m:rPr>
                    <m:t>)</m:t>
                  </m:r>
                  <m:r>
                    <m:rPr>
                      <m:sty m:val="p"/>
                    </m:rPr>
                    <m:t>↔</m:t>
                  </m:r>
                  <m:r>
                    <m:rPr>
                      <m:sty m:val="p"/>
                    </m:rPr>
                    <m:t>¬</m:t>
                  </m:r>
                  <m:r>
                    <m:rPr>
                      <m:sty m:val="p"/>
                    </m:rPr>
                    <m:t>∃</m:t>
                  </m:r>
                  <m:r>
                    <m:t>c</m:t>
                  </m:r>
                  <m:r>
                    <m:rPr>
                      <m:sty m:val="p"/>
                    </m:rPr>
                    <m:t>(</m:t>
                  </m:r>
                  <m:r>
                    <m:t>C</m:t>
                  </m:r>
                  <m:r>
                    <m:t>o</m:t>
                  </m:r>
                  <m:r>
                    <m:t>n</m:t>
                  </m:r>
                  <m:r>
                    <m:t>s</m:t>
                  </m:r>
                  <m:r>
                    <m:t>c</m:t>
                  </m:r>
                  <m:r>
                    <m:t>i</m:t>
                  </m:r>
                  <m:r>
                    <m:t>o</m:t>
                  </m:r>
                  <m:r>
                    <m:t>u</m:t>
                  </m:r>
                  <m:r>
                    <m:t>s</m:t>
                  </m:r>
                  <m:r>
                    <m:t>n</m:t>
                  </m:r>
                  <m:r>
                    <m:t>e</m:t>
                  </m:r>
                  <m:r>
                    <m:t>s</m:t>
                  </m:r>
                  <m:r>
                    <m:t>s</m:t>
                  </m:r>
                  <m:r>
                    <m:rPr>
                      <m:sty m:val="p"/>
                    </m:rPr>
                    <m:t>(</m:t>
                  </m:r>
                  <m:r>
                    <m:t>c</m:t>
                  </m:r>
                  <m:r>
                    <m:rPr>
                      <m:sty m:val="p"/>
                    </m:rPr>
                    <m:t>)</m:t>
                  </m:r>
                  <m:r>
                    <m:rPr>
                      <m:sty m:val="p"/>
                    </m:rPr>
                    <m:t>∧</m:t>
                  </m:r>
                  <m:r>
                    <m:t>c</m:t>
                  </m:r>
                  <m:r>
                    <m:rPr>
                      <m:sty m:val="p"/>
                    </m:rPr>
                    <m:t>(</m:t>
                  </m:r>
                  <m:r>
                    <m:t>w</m:t>
                  </m:r>
                  <m:r>
                    <m:rPr>
                      <m:sty m:val="p"/>
                    </m:rPr>
                    <m:t>)</m:t>
                  </m:r>
                  <m:r>
                    <m:rPr>
                      <m:sty m:val="p"/>
                    </m:rPr>
                    <m:t>)</m:t>
                  </m:r>
                </m:e>
              </m:d>
            </m:e>
            <m:e>
              <m:r>
                <m:t>A</m:t>
              </m:r>
              <m:r>
                <m:t>12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∀</m:t>
              </m:r>
              <m:r>
                <m:t>p</m:t>
              </m:r>
              <m:r>
                <m:rPr>
                  <m:sty m:val="p"/>
                </m:rPr>
                <m:t>.</m:t>
              </m:r>
              <m:r>
                <m:rPr>
                  <m:nor/>
                  <m:sty m:val="p"/>
                </m:rPr>
                <m:t>Experienceable</m:t>
              </m:r>
              <m:r>
                <m:rPr>
                  <m:sty m:val="p"/>
                </m:rPr>
                <m:t>(</m:t>
              </m:r>
              <m:r>
                <m:t>p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↔</m:t>
              </m:r>
              <m:r>
                <m:rPr>
                  <m:sty m:val="p"/>
                </m:rPr>
                <m:t>∃</m:t>
              </m:r>
              <m:r>
                <m:t>w</m:t>
              </m:r>
              <m:r>
                <m:rPr>
                  <m:sty m:val="p"/>
                </m:rPr>
                <m:t>.</m:t>
              </m:r>
              <m:r>
                <m:t>R</m:t>
              </m:r>
              <m:r>
                <m:t>e</m:t>
              </m:r>
              <m:r>
                <m:t>a</m:t>
              </m:r>
              <m:r>
                <m:t>l</m:t>
              </m:r>
              <m:r>
                <m:t>i</m:t>
              </m:r>
              <m:r>
                <m:t>z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,</m:t>
              </m:r>
              <m:r>
                <m:t>p</m:t>
              </m:r>
              <m:r>
                <m:rPr>
                  <m:sty m:val="p"/>
                </m:rPr>
                <m:t>)</m:t>
              </m:r>
            </m:e>
          </m:eqArr>
        </m:oMath>
      </m:oMathPara>
    </w:p>
    <w:bookmarkEnd w:id="39"/>
    <w:bookmarkStart w:id="40" w:name="definitions"/>
    <w:p>
      <w:pPr>
        <w:pStyle w:val="Heading2"/>
      </w:pPr>
      <w:r>
        <w:t xml:space="preserve">Definitions</w:t>
      </w:r>
    </w:p>
    <w:p>
      <w:pPr>
        <w:pStyle w:val="FirstParagraph"/>
      </w:pPr>
      <m:oMathPara>
        <m:oMathParaPr>
          <m:jc m:val="center"/>
        </m:oMathParaPr>
        <m:oMath>
          <m:eqArr>
            <m:e>
              <m:r>
                <m:rPr>
                  <m:nor/>
                  <m:sty m:val="p"/>
                </m:rPr>
                <m:t>WorldSeparatedFromConsciousness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)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¬</m:t>
              </m:r>
              <m:r>
                <m:rPr>
                  <m:sty m:val="p"/>
                </m:rPr>
                <m:t>∃</m:t>
              </m:r>
              <m:r>
                <m:t>c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c</m:t>
              </m:r>
              <m:r>
                <m:t>i</m:t>
              </m:r>
              <m:r>
                <m:t>o</m:t>
              </m:r>
              <m:r>
                <m:t>u</m:t>
              </m:r>
              <m:r>
                <m:t>s</m:t>
              </m:r>
              <m:r>
                <m:t>n</m:t>
              </m:r>
              <m:r>
                <m:t>e</m:t>
              </m:r>
              <m:r>
                <m:t>s</m:t>
              </m:r>
              <m:r>
                <m:t>s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∧</m:t>
              </m:r>
              <m:r>
                <m:t>c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  <m:e>
              <m:r>
                <m:rPr>
                  <m:nor/>
                  <m:sty m:val="p"/>
                </m:rPr>
                <m:t>Experienceable</m:t>
              </m:r>
              <m:r>
                <m:rPr>
                  <m:sty m:val="p"/>
                </m:rPr>
                <m:t>(</m:t>
              </m:r>
              <m:r>
                <m:t>p</m:t>
              </m:r>
              <m:r>
                <m:rPr>
                  <m:sty m:val="p"/>
                </m:rPr>
                <m:t>)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∃</m:t>
              </m:r>
              <m:r>
                <m:t>w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c</m:t>
              </m:r>
              <m:r>
                <m:t>i</m:t>
              </m:r>
              <m:r>
                <m:t>o</m:t>
              </m:r>
              <m:r>
                <m:t>u</m:t>
              </m:r>
              <m:r>
                <m:t>s</m:t>
              </m:r>
              <m:r>
                <m:t>n</m:t>
              </m:r>
              <m:r>
                <m:t>e</m:t>
              </m:r>
              <m:r>
                <m:t>s</m:t>
              </m:r>
              <m:r>
                <m:t>s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∧</m:t>
              </m:r>
              <m:r>
                <m:t>R</m:t>
              </m:r>
              <m:r>
                <m:t>e</m:t>
              </m:r>
              <m:r>
                <m:t>a</m:t>
              </m:r>
              <m:r>
                <m:t>l</m:t>
              </m:r>
              <m:r>
                <m:t>i</m:t>
              </m:r>
              <m:r>
                <m:t>z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,</m:t>
              </m:r>
              <m:r>
                <m:t>p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  <m:e>
              <m:r>
                <m:t>T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{</m:t>
              </m:r>
              <m:r>
                <m:t>x</m:t>
              </m:r>
              <m:r>
                <m:rPr>
                  <m:sty m:val="p"/>
                </m:rPr>
                <m:t>∣</m:t>
              </m:r>
              <m:r>
                <m:t>U</m:t>
              </m:r>
              <m:r>
                <m:rPr>
                  <m:sty m:val="p"/>
                </m:rPr>
                <m:t>&lt;</m:t>
              </m:r>
              <m:r>
                <m:t>x</m:t>
              </m:r>
              <m:r>
                <m:rPr>
                  <m:sty m:val="p"/>
                </m:rPr>
                <m:t>&lt;</m:t>
              </m:r>
              <m:r>
                <m:t>S</m:t>
              </m:r>
              <m:r>
                <m:rPr>
                  <m:sty m:val="p"/>
                </m:rPr>
                <m:t>}</m:t>
              </m:r>
            </m:e>
            <m:e>
              <m:r>
                <m:t>U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limLow>
                <m:e>
                  <m:r>
                    <m:rPr>
                      <m:sty m:val="p"/>
                    </m:rPr>
                    <m:t>lim</m:t>
                  </m:r>
                </m:e>
                <m:lim>
                  <m:r>
                    <m:t>x</m:t>
                  </m:r>
                  <m:r>
                    <m:rPr>
                      <m:sty m:val="p"/>
                    </m:rPr>
                    <m:t>→</m:t>
                  </m:r>
                  <m:r>
                    <m:rPr>
                      <m:sty m:val="p"/>
                    </m:rPr>
                    <m:t>inf</m:t>
                  </m:r>
                </m:lim>
              </m:limLow>
              <m:r>
                <m:t>T</m:t>
              </m:r>
            </m:e>
            <m:e>
              <m:r>
                <m:t>S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limLow>
                <m:e>
                  <m:r>
                    <m:rPr>
                      <m:sty m:val="p"/>
                    </m:rPr>
                    <m:t>lim</m:t>
                  </m:r>
                </m:e>
                <m:lim>
                  <m:r>
                    <m:t>x</m:t>
                  </m:r>
                  <m:r>
                    <m:rPr>
                      <m:sty m:val="p"/>
                    </m:rPr>
                    <m:t>→</m:t>
                  </m:r>
                  <m:r>
                    <m:rPr>
                      <m:sty m:val="p"/>
                    </m:rPr>
                    <m:t>sup</m:t>
                  </m:r>
                </m:lim>
              </m:limLow>
              <m:r>
                <m:t>T</m:t>
              </m:r>
            </m:e>
            <m:e>
              <m:r>
                <m:t>T</m:t>
              </m:r>
              <m:r>
                <m:t>r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t>U</m:t>
              </m:r>
              <m:r>
                <m:rPr>
                  <m:sty m:val="p"/>
                </m:rPr>
                <m:t>∧</m:t>
              </m:r>
              <m:r>
                <m:t>T</m:t>
              </m:r>
              <m:r>
                <m:rPr>
                  <m:sty m:val="p"/>
                </m:rPr>
                <m:t>∧</m:t>
              </m:r>
              <m:r>
                <m:t>S</m:t>
              </m:r>
            </m:e>
          </m:eqArr>
        </m:oMath>
      </m:oMathPara>
    </w:p>
    <w:bookmarkEnd w:id="40"/>
    <w:bookmarkStart w:id="41" w:name="derived-theorems"/>
    <w:p>
      <w:pPr>
        <w:pStyle w:val="Heading2"/>
      </w:pPr>
      <w:r>
        <w:t xml:space="preserve">Derived Theorems</w:t>
      </w:r>
    </w:p>
    <w:p>
      <w:pPr>
        <w:pStyle w:val="FirstParagraph"/>
      </w:pPr>
      <m:oMathPara>
        <m:oMathParaPr>
          <m:jc m:val="center"/>
        </m:oMathParaPr>
        <m:oMath>
          <m:eqArr>
            <m:e>
              <m:r>
                <m:t>&amp;</m:t>
              </m:r>
              <m:r>
                <m:rPr>
                  <m:sty m:val="p"/>
                </m:rPr>
                <m:t>◇</m:t>
              </m:r>
              <m:r>
                <m:t>C</m:t>
              </m:r>
              <m:r>
                <m:t> </m:t>
              </m:r>
              <m:r>
                <m:rPr>
                  <m:nor/>
                  <m:sty m:val="p"/>
                </m:rPr>
                <m:t>(A5)</m:t>
              </m:r>
            </m:e>
            <m:e>
              <m:r>
                <m:t>&amp;</m:t>
              </m:r>
              <m:r>
                <m:rPr>
                  <m:sty m:val="p"/>
                </m:rPr>
                <m:t>∀</m:t>
              </m:r>
              <m:r>
                <m:t>p</m:t>
              </m:r>
              <m:r>
                <m:rPr>
                  <m:sty m:val="p"/>
                </m:rPr>
                <m:t>(</m:t>
              </m:r>
              <m:r>
                <m:rPr>
                  <m:sty m:val="p"/>
                </m:rPr>
                <m:t>◇</m:t>
              </m:r>
              <m:r>
                <m:t>p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∃</m:t>
              </m:r>
              <m:r>
                <m:t>w</m:t>
              </m:r>
              <m:r>
                <m:rPr>
                  <m:sty m:val="p"/>
                </m:rPr>
                <m:t>.</m:t>
              </m:r>
              <m:r>
                <m:t>R</m:t>
              </m:r>
              <m:r>
                <m:t>e</m:t>
              </m:r>
              <m:r>
                <m:t>a</m:t>
              </m:r>
              <m:r>
                <m:t>l</m:t>
              </m:r>
              <m:r>
                <m:t>i</m:t>
              </m:r>
              <m:r>
                <m:t>z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,</m:t>
              </m:r>
              <m:r>
                <m:t>p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  <m:r>
                <m:t> </m:t>
              </m:r>
              <m:r>
                <m:rPr>
                  <m:nor/>
                  <m:sty m:val="p"/>
                </m:rPr>
                <m:t>(A2)</m:t>
              </m:r>
            </m:e>
            <m:e>
              <m:r>
                <m:t>&amp;</m:t>
              </m:r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(</m:t>
              </m:r>
              <m:r>
                <m:t>T</m:t>
              </m:r>
              <m:r>
                <m:rPr>
                  <m:sty m:val="p"/>
                </m:rPr>
                <m:t>→</m:t>
              </m:r>
              <m:r>
                <m:t>U</m:t>
              </m:r>
              <m:r>
                <m:rPr>
                  <m:sty m:val="p"/>
                </m:rPr>
                <m:t>)</m:t>
              </m:r>
            </m:e>
            <m:e>
              <m:r>
                <m:t>&amp;</m:t>
              </m:r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(</m:t>
              </m:r>
              <m:r>
                <m:t>U</m:t>
              </m:r>
              <m:r>
                <m:rPr>
                  <m:sty m:val="p"/>
                </m:rPr>
                <m:t>→</m:t>
              </m:r>
              <m:r>
                <m:t>S</m:t>
              </m:r>
              <m:r>
                <m:rPr>
                  <m:sty m:val="p"/>
                </m:rPr>
                <m:t>)</m:t>
              </m:r>
            </m:e>
            <m:e>
              <m:r>
                <m:t>&amp;</m:t>
              </m:r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(</m:t>
              </m:r>
              <m:r>
                <m:t>S</m:t>
              </m:r>
              <m:r>
                <m:rPr>
                  <m:sty m:val="p"/>
                </m:rPr>
                <m:t>→</m:t>
              </m:r>
              <m:r>
                <m:t>T</m:t>
              </m:r>
              <m:r>
                <m:rPr>
                  <m:sty m:val="p"/>
                </m:rPr>
                <m:t>)</m:t>
              </m:r>
            </m:e>
            <m:e>
              <m:r>
                <m:t>&amp;</m:t>
              </m:r>
              <m:r>
                <m:rPr>
                  <m:sty m:val="p"/>
                </m:rPr>
                <m:t>⇒</m:t>
              </m:r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(</m:t>
              </m:r>
              <m:r>
                <m:t>U</m:t>
              </m:r>
              <m:r>
                <m:rPr>
                  <m:sty m:val="p"/>
                </m:rPr>
                <m:t>↔</m:t>
              </m:r>
              <m:r>
                <m:t>T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∧</m:t>
              </m:r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(</m:t>
              </m:r>
              <m:r>
                <m:t>T</m:t>
              </m:r>
              <m:r>
                <m:rPr>
                  <m:sty m:val="p"/>
                </m:rPr>
                <m:t>↔</m:t>
              </m:r>
              <m:r>
                <m:t>S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∧</m:t>
              </m:r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(</m:t>
              </m:r>
              <m:r>
                <m:t>S</m:t>
              </m:r>
              <m:r>
                <m:rPr>
                  <m:sty m:val="p"/>
                </m:rPr>
                <m:t>↔</m:t>
              </m:r>
              <m:r>
                <m:t>U</m:t>
              </m:r>
              <m:r>
                <m:rPr>
                  <m:sty m:val="p"/>
                </m:rPr>
                <m:t>)</m:t>
              </m:r>
            </m:e>
            <m:e>
              <m:r>
                <m:t>&amp;</m:t>
              </m:r>
              <m:r>
                <m:rPr>
                  <m:sty m:val="p"/>
                </m:rPr>
                <m:t>⇒</m:t>
              </m:r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(</m:t>
              </m:r>
              <m:r>
                <m:t>U</m:t>
              </m:r>
              <m:r>
                <m:rPr>
                  <m:sty m:val="p"/>
                </m:rPr>
                <m:t>∧</m:t>
              </m:r>
              <m:r>
                <m:t>T</m:t>
              </m:r>
              <m:r>
                <m:rPr>
                  <m:sty m:val="p"/>
                </m:rPr>
                <m:t>∧</m:t>
              </m:r>
              <m:r>
                <m:t>S</m:t>
              </m:r>
              <m:r>
                <m:rPr>
                  <m:sty m:val="p"/>
                </m:rPr>
                <m:t>)</m:t>
              </m:r>
            </m:e>
          </m:eqArr>
        </m:oMath>
      </m:oMathPara>
    </w:p>
    <w:bookmarkEnd w:id="41"/>
    <w:bookmarkEnd w:id="42"/>
    <w:bookmarkStart w:id="43" w:name="conclusion"/>
    <w:p>
      <w:pPr>
        <w:pStyle w:val="Heading1"/>
      </w:pPr>
      <w:r>
        <w:t xml:space="preserve">Conclusion</w:t>
      </w:r>
    </w:p>
    <w:p>
      <w:pPr>
        <w:pStyle w:val="FirstParagraph"/>
      </w:pPr>
      <w:r>
        <w:t xml:space="preserve">The treatise has shown:</w:t>
      </w:r>
    </w:p>
    <w:p>
      <w:pPr>
        <w:pStyle w:val="BodyText"/>
      </w:pPr>
      <w:r>
        <w:t xml:space="preserve">&gt; Under the axioms of monism (A1) and the existence of a possible world (A4) – supplemented by the transcendental bridges A11 and A12 – the Trinity of Origin, Totality, and Self-Knowledge necessarily follows as a threefold limit structure of the one reality.</w:t>
      </w:r>
    </w:p>
    <w:p>
      <w:pPr>
        <w:pStyle w:val="BodyText"/>
      </w:pPr>
      <w:r>
        <w:rPr>
          <w:b/>
          <w:bCs/>
        </w:rPr>
        <w:t xml:space="preserve">The Trinity is not an additional entity, but a structural condition.</w:t>
      </w:r>
    </w:p>
    <w:p>
      <w:pPr>
        <w:pStyle w:val="BodyText"/>
      </w:pPr>
      <w:r>
        <w:t xml:space="preserve">It is what philosophy has sought since Plato and Plotinus, since Augustine and Hegel: the unity that carries its difference within itself, without falling into dualism or reductionist monism.</w:t>
      </w:r>
    </w:p>
    <w:p>
      <w:pPr>
        <w:pStyle w:val="BodyText"/>
      </w:pPr>
      <w:r>
        <w:rPr>
          <w:i/>
          <w:iCs/>
        </w:rPr>
        <w:t xml:space="preserve">This treatise was written in the spirit of strict modal logic, but in the language of philosophy – for truth requires both: the precision of the formula and the breadth of the concept.</w:t>
      </w:r>
    </w:p>
    <w:bookmarkEnd w:id="4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de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modal3eng</dc:title>
  <dc:creator>Paul Koop</dc:creator>
  <dc:language>de</dc:language>
  <cp:keywords/>
  <dcterms:created xsi:type="dcterms:W3CDTF">2026-07-27T16:02:56Z</dcterms:created>
  <dcterms:modified xsi:type="dcterms:W3CDTF">2026-07-27T16:02:56Z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/>
  </property>
</Properties>
</file>