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Minimality of the Superposition Axioms</w:t>
      </w:r>
      <w:r>
        <w:br/>
      </w:r>
      <w:r>
        <w:t xml:space="preserve">A Metalogical Investigation into the Independence of ASP1–ASP5</w:t>
      </w:r>
    </w:p>
    <w:p>
      <w:pPr>
        <w:pStyle w:val="Subtitle"/>
      </w:pPr>
      <w:r>
        <w:t xml:space="preserve">A Metalogical Investigation into the Independence of ASP1–ASP5</w:t>
      </w:r>
    </w:p>
    <w:p>
      <w:pPr>
        <w:pStyle w:val="Author"/>
      </w:pPr>
      <w:r>
        <w:t xml:space="preserve">Paul Koop</w:t>
      </w:r>
    </w:p>
    <w:p>
      <w:pPr>
        <w:pStyle w:val="AbstractTitle"/>
      </w:pPr>
      <w:r>
        <w:t xml:space="preserve">Zusammenfassung</w:t>
      </w:r>
    </w:p>
    <w:p>
      <w:pPr>
        <w:pStyle w:val="Abstract"/>
      </w:pPr>
      <w:r>
        <w:t xml:space="preserve">In modal5.md it was shown: From the basic axioms A1, A4, A11, A12, A13,</w:t>
      </w:r>
      <w:r>
        <w:t xml:space="preserve"> </w:t>
      </w:r>
      <w:r>
        <w:t xml:space="preserve">A14, A15, the Trinitarian formula does not follow in pure S5. The</w:t>
      </w:r>
      <w:r>
        <w:t xml:space="preserve"> </w:t>
      </w:r>
      <w:r>
        <w:t xml:space="preserve">extension by the superposition axioms ASP1–ASP5 is sufficient. The</w:t>
      </w:r>
      <w:r>
        <w:t xml:space="preserve"> </w:t>
      </w:r>
      <w:r>
        <w:t xml:space="preserve">question of whether it is also minimal remained open. The present</w:t>
      </w:r>
      <w:r>
        <w:t xml:space="preserve"> </w:t>
      </w:r>
      <w:r>
        <w:t xml:space="preserve">treatise answers this question. It shows: ASP1 is derivable from ASP2</w:t>
      </w:r>
      <w:r>
        <w:t xml:space="preserve"> </w:t>
      </w:r>
      <w:r>
        <w:t xml:space="preserve">in S5 and is therefore redundant. The minimal subset for the derivation</w:t>
      </w:r>
      <w:r>
        <w:t xml:space="preserve"> </w:t>
      </w:r>
      <w:r>
        <w:t xml:space="preserve">of the Trinitarian formula is {ASP3, ASP4, ASP5}. The full axiomatics</w:t>
      </w:r>
      <w:r>
        <w:t xml:space="preserve"> </w:t>
      </w:r>
      <w:r>
        <w:t xml:space="preserve">is minimal for the superposition intuition, not for the target statement</w:t>
      </w:r>
      <w:r>
        <w:t xml:space="preserve"> </w:t>
      </w:r>
      <w:r>
        <w:t xml:space="preserve">alone. The concept of minimality thus proves to be relative: it depends</w:t>
      </w:r>
      <w:r>
        <w:t xml:space="preserve"> </w:t>
      </w:r>
      <w:r>
        <w:t xml:space="preserve">on what is to be derived and on the intuition to be formalized.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Past and future are horizons of knowledge.</w:t>
      </w:r>
      <w:r>
        <w:br/>
      </w:r>
      <w:r>
        <w:rPr>
          <w:i/>
          <w:iCs/>
        </w:rPr>
        <w:t xml:space="preserve">The present is the locus of reality.</w:t>
      </w:r>
      <w:r>
        <w:br/>
      </w:r>
      <w:r>
        <w:rPr>
          <w:i/>
          <w:iCs/>
        </w:rPr>
        <w:t xml:space="preserve">Nothing that was, is lost.</w:t>
      </w:r>
    </w:p>
    <w:bookmarkStart w:id="9" w:name="X8edd319c844418ad7849b5e95df5a9edf1d8ae8"/>
    <w:p>
      <w:pPr>
        <w:pStyle w:val="Heading1"/>
      </w:pPr>
      <w:r>
        <w:t xml:space="preserve">Preface: What This Treatise Is – And What It Is Not</w:t>
      </w:r>
    </w:p>
    <w:p>
      <w:pPr>
        <w:pStyle w:val="FirstParagraph"/>
      </w:pPr>
      <w:r>
        <w:t xml:space="preserve">This treatise explicitly does not aim to prove the truth of a metaphysical or theological claim.</w:t>
      </w:r>
    </w:p>
    <w:p>
      <w:pPr>
        <w:pStyle w:val="BodyText"/>
      </w:pPr>
      <w:r>
        <w:t xml:space="preserve">It investigates the</w:t>
      </w:r>
      <w:r>
        <w:t xml:space="preserve"> </w:t>
      </w:r>
      <w:r>
        <w:rPr>
          <w:b/>
          <w:bCs/>
        </w:rPr>
        <w:t xml:space="preserve">logical structure of an axiomatic system</w:t>
      </w:r>
      <w:r>
        <w:t xml:space="preserve">. In</w:t>
      </w:r>
      <w:r>
        <w:t xml:space="preserve"> </w:t>
      </w:r>
      <w:r>
        <w:rPr>
          <w:rStyle w:val="VerbatimChar"/>
        </w:rPr>
        <w:t xml:space="preserve">modal5.md</w:t>
      </w:r>
      <w:r>
        <w:t xml:space="preserve"> </w:t>
      </w:r>
      <w:r>
        <w:t xml:space="preserve">it was shown: From the basic axioms A1, A4, A11, A12, A13, A14, A15, the Trinitarian formula</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does</w:t>
      </w:r>
      <w:r>
        <w:t xml:space="preserve"> </w:t>
      </w:r>
      <w:r>
        <w:rPr>
          <w:b/>
          <w:bCs/>
        </w:rPr>
        <w:t xml:space="preserve">not</w:t>
      </w:r>
      <w:r>
        <w:t xml:space="preserve"> </w:t>
      </w:r>
      <w:r>
        <w:t xml:space="preserve">follow in pure S5. The extension by the superposition axioms ASP1–ASP5 is</w:t>
      </w:r>
      <w:r>
        <w:t xml:space="preserve"> </w:t>
      </w:r>
      <w:r>
        <w:rPr>
          <w:b/>
          <w:bCs/>
        </w:rPr>
        <w:t xml:space="preserve">sufficient</w:t>
      </w:r>
      <w:r>
        <w:t xml:space="preserve">. The question remained open: Is it also</w:t>
      </w:r>
      <w:r>
        <w:t xml:space="preserve"> </w:t>
      </w:r>
      <w:r>
        <w:rPr>
          <w:b/>
          <w:bCs/>
        </w:rPr>
        <w:t xml:space="preserve">minimal</w:t>
      </w:r>
      <w:r>
        <w:t xml:space="preserve">? Is each of the five axioms indispensable?</w:t>
      </w:r>
    </w:p>
    <w:p>
      <w:pPr>
        <w:pStyle w:val="BodyText"/>
      </w:pPr>
      <w:r>
        <w:t xml:space="preserve">The present investigation answers this question. It shows: The superposition axioms are</w:t>
      </w:r>
      <w:r>
        <w:t xml:space="preserve"> </w:t>
      </w:r>
      <w:r>
        <w:rPr>
          <w:b/>
          <w:bCs/>
        </w:rPr>
        <w:t xml:space="preserve">not all indispensable</w:t>
      </w:r>
      <w:r>
        <w:t xml:space="preserve">. ASP1 is derivable from ASP2. The minimal subset for the derivation of the Trinitarian formula is</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w:t>
      </w:r>
    </w:p>
    <w:p>
      <w:pPr>
        <w:pStyle w:val="BodyText"/>
      </w:pPr>
      <w:r>
        <w:t xml:space="preserve">The investigation is therefore</w:t>
      </w:r>
      <w:r>
        <w:t xml:space="preserve"> </w:t>
      </w:r>
      <w:r>
        <w:rPr>
          <w:b/>
          <w:bCs/>
        </w:rPr>
        <w:t xml:space="preserve">metalogical</w:t>
      </w:r>
      <w:r>
        <w:t xml:space="preserve">: It determines the</w:t>
      </w:r>
      <w:r>
        <w:t xml:space="preserve"> </w:t>
      </w:r>
      <w:r>
        <w:rPr>
          <w:b/>
          <w:bCs/>
        </w:rPr>
        <w:t xml:space="preserve">dependency structure</w:t>
      </w:r>
      <w:r>
        <w:t xml:space="preserve"> </w:t>
      </w:r>
      <w:r>
        <w:t xml:space="preserve">of a sufficient axiomatics. It does not show that this axiomatics is the only possible one – other extensions could also be sufficient. It only shows:</w:t>
      </w:r>
      <w:r>
        <w:t xml:space="preserve"> </w:t>
      </w:r>
      <w:r>
        <w:rPr>
          <w:b/>
          <w:bCs/>
        </w:rPr>
        <w:t xml:space="preserve">Within the extension chosen in</w:t>
      </w:r>
      <w:r>
        <w:rPr>
          <w:b/>
          <w:bCs/>
        </w:rPr>
        <w:t xml:space="preserve"> </w:t>
      </w:r>
      <w:r>
        <w:rPr>
          <w:rStyle w:val="VerbatimChar"/>
          <w:b/>
          <w:bCs/>
        </w:rPr>
        <w:t xml:space="preserve">modal5.md</w:t>
      </w:r>
      <w:r>
        <w:rPr>
          <w:b/>
          <w:bCs/>
        </w:rPr>
        <w:t xml:space="preserve">, the dependency structure is as it is.</w:t>
      </w:r>
    </w:p>
    <w:p>
      <w:pPr>
        <w:pStyle w:val="BodyText"/>
      </w:pPr>
      <w:r>
        <w:t xml:space="preserve">The central claim of this treatise is:</w:t>
      </w:r>
    </w:p>
    <w:p>
      <w:pPr>
        <w:pStyle w:val="BlockText"/>
      </w:pPr>
      <w:r>
        <w:rPr>
          <w:b/>
          <w:bCs/>
        </w:rPr>
        <w:t xml:space="preserve">For the derivation of the Trinitarian formula</w:t>
      </w:r>
      <w:r>
        <w:rPr>
          <w:b/>
          <w:bCs/>
        </w:rPr>
        <w:t xml:space="preserve"> </w:t>
      </w:r>
      <m:oMath>
        <m:r>
          <m:rPr>
            <m:sty m:val="p"/>
          </m:rPr>
          <m:t>□</m:t>
        </m:r>
        <m:r>
          <m:rPr>
            <m:sty m:val="p"/>
          </m:rPr>
          <m:t>∀</m:t>
        </m:r>
        <m:r>
          <m:t>x</m:t>
        </m:r>
        <m:r>
          <m:t> </m:t>
        </m:r>
        <m:r>
          <m:t>T</m:t>
        </m:r>
        <m:r>
          <m:t>r</m:t>
        </m:r>
        <m:r>
          <m:rPr>
            <m:sty m:val="p"/>
          </m:rPr>
          <m:t>(</m:t>
        </m:r>
        <m:r>
          <m:t>x</m:t>
        </m:r>
        <m:r>
          <m:rPr>
            <m:sty m:val="p"/>
          </m:rPr>
          <m:t>)</m:t>
        </m:r>
      </m:oMath>
      <w:r>
        <w:rPr>
          <w:b/>
          <w:bCs/>
        </w:rPr>
        <w:t xml:space="preserve">, the minimal subset of the superposition axioms is</w:t>
      </w:r>
      <w:r>
        <w:rPr>
          <w:b/>
          <w:bCs/>
        </w:rP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rPr>
          <w:b/>
          <w:bCs/>
        </w:rPr>
        <w:t xml:space="preserve">. ASP1 is derivable from ASP2. ASP2 is not necessary for the target statement, but is essential for the superposition intuition.</w:t>
      </w:r>
    </w:p>
    <w:p>
      <w:pPr>
        <w:pStyle w:val="FirstParagraph"/>
      </w:pPr>
      <w:r>
        <w:t xml:space="preserve">We stand at the beginning of infinity. Other axiomatizations are possible. What this treatise provides is a</w:t>
      </w:r>
      <w:r>
        <w:t xml:space="preserve"> </w:t>
      </w:r>
      <w:r>
        <w:rPr>
          <w:b/>
          <w:bCs/>
        </w:rPr>
        <w:t xml:space="preserve">map of dependencies</w:t>
      </w:r>
      <w:r>
        <w:t xml:space="preserve"> </w:t>
      </w:r>
      <w:r>
        <w:t xml:space="preserve">within the structure proposed in</w:t>
      </w:r>
      <w:r>
        <w:t xml:space="preserve"> </w:t>
      </w:r>
      <w:r>
        <w:rPr>
          <w:rStyle w:val="VerbatimChar"/>
        </w:rPr>
        <w:t xml:space="preserve">modal5.md</w:t>
      </w:r>
      <w:r>
        <w:t xml:space="preserve">.</w:t>
      </w:r>
    </w:p>
    <w:bookmarkEnd w:id="9"/>
    <w:bookmarkStart w:id="15" w:name="introduction-three-forms-of-minimality"/>
    <w:p>
      <w:pPr>
        <w:pStyle w:val="Heading1"/>
      </w:pPr>
      <w:r>
        <w:t xml:space="preserve">Introduction: Three Forms of Minimality</w:t>
      </w:r>
    </w:p>
    <w:p>
      <w:pPr>
        <w:pStyle w:val="FirstParagraph"/>
      </w:pPr>
      <w:r>
        <w:t xml:space="preserve">The term</w:t>
      </w:r>
      <w:r>
        <w:t xml:space="preserve"> </w:t>
      </w:r>
      <w:r>
        <w:t xml:space="preserve">“minimality”</w:t>
      </w:r>
      <w:r>
        <w:t xml:space="preserve"> </w:t>
      </w:r>
      <w:r>
        <w:t xml:space="preserve">is ambiguous. Before we begin the actual investigation, we must distinguish precisely.</w:t>
      </w:r>
    </w:p>
    <w:bookmarkStart w:id="10" w:name="redundancy"/>
    <w:p>
      <w:pPr>
        <w:pStyle w:val="Heading2"/>
      </w:pPr>
      <w:r>
        <w:t xml:space="preserve">Redundancy</w:t>
      </w:r>
    </w:p>
    <w:p>
      <w:pPr>
        <w:pStyle w:val="FirstParagraph"/>
      </w:pPr>
      <w:r>
        <w:t xml:space="preserve">A set of axioms</w:t>
      </w:r>
      <w:r>
        <w:t xml:space="preserve"> </w:t>
      </w:r>
      <m:oMath>
        <m:r>
          <m:rPr>
            <m:sty m:val="p"/>
          </m:rPr>
          <m:t>Σ</m:t>
        </m:r>
      </m:oMath>
      <w:r>
        <w:t xml:space="preserve"> </w:t>
      </w:r>
      <w:r>
        <w:t xml:space="preserve">is</w:t>
      </w:r>
      <w:r>
        <w:t xml:space="preserve"> </w:t>
      </w:r>
      <w:r>
        <w:rPr>
          <w:b/>
          <w:bCs/>
        </w:rPr>
        <w:t xml:space="preserve">redundant</w:t>
      </w:r>
      <w:r>
        <w:t xml:space="preserve"> </w:t>
      </w:r>
      <w:r>
        <w:t xml:space="preserve">if there is an axiom</w:t>
      </w:r>
      <w:r>
        <w:t xml:space="preserve"> </w:t>
      </w:r>
      <m:oMath>
        <m:r>
          <m:t>φ</m:t>
        </m:r>
        <m:r>
          <m:rPr>
            <m:sty m:val="p"/>
          </m:rPr>
          <m:t>∈</m:t>
        </m:r>
        <m:r>
          <m:rPr>
            <m:sty m:val="p"/>
          </m:rPr>
          <m:t>Σ</m:t>
        </m:r>
      </m:oMath>
      <w:r>
        <w:t xml:space="preserve"> </w:t>
      </w:r>
      <w:r>
        <w:t xml:space="preserve">that is derivable from</w:t>
      </w:r>
      <w:r>
        <w:t xml:space="preserve"> </w:t>
      </w:r>
      <m:oMath>
        <m:r>
          <m:rPr>
            <m:sty m:val="p"/>
          </m:rPr>
          <m:t>Σ</m:t>
        </m:r>
        <m:r>
          <m:rPr>
            <m:sty m:val="p"/>
          </m:rPr>
          <m:t>\</m:t>
        </m:r>
        <m:r>
          <m:rPr>
            <m:sty m:val="p"/>
          </m:rPr>
          <m:t>{</m:t>
        </m:r>
        <m:r>
          <m:t>φ</m:t>
        </m:r>
        <m:r>
          <m:rPr>
            <m:sty m:val="p"/>
          </m:rPr>
          <m:t>}</m:t>
        </m:r>
      </m:oMath>
      <w:r>
        <w:t xml:space="preserve">:</w:t>
      </w:r>
    </w:p>
    <w:p>
      <w:pPr>
        <w:pStyle w:val="BodyText"/>
      </w:pPr>
      <m:oMathPara>
        <m:oMathParaPr>
          <m:jc m:val="center"/>
        </m:oMathParaPr>
        <m:oMath>
          <m:r>
            <m:rPr>
              <m:sty m:val="p"/>
            </m:rPr>
            <m:t>Σ</m:t>
          </m:r>
          <m:r>
            <m:rPr>
              <m:sty m:val="p"/>
            </m:rPr>
            <m:t>\</m:t>
          </m:r>
          <m:r>
            <m:rPr>
              <m:sty m:val="p"/>
            </m:rPr>
            <m:t>{</m:t>
          </m:r>
          <m:r>
            <m:t>φ</m:t>
          </m:r>
          <m:r>
            <m:rPr>
              <m:sty m:val="p"/>
            </m:rPr>
            <m:t>}</m:t>
          </m:r>
          <m:r>
            <m:rPr>
              <m:sty m:val="p"/>
            </m:rPr>
            <m:t>⊢</m:t>
          </m:r>
          <m:r>
            <m:t>φ</m:t>
          </m:r>
        </m:oMath>
      </m:oMathPara>
    </w:p>
    <w:p>
      <w:pPr>
        <w:pStyle w:val="FirstParagraph"/>
      </w:pPr>
      <w:r>
        <w:t xml:space="preserve">Redundancy is a</w:t>
      </w:r>
      <w:r>
        <w:t xml:space="preserve"> </w:t>
      </w:r>
      <w:r>
        <w:rPr>
          <w:b/>
          <w:bCs/>
        </w:rPr>
        <w:t xml:space="preserve">defect</w:t>
      </w:r>
      <w:r>
        <w:t xml:space="preserve">: The redundant axiom contributes nothing to the derivational strength and can be removed without weakening the theory.</w:t>
      </w:r>
    </w:p>
    <w:bookmarkEnd w:id="10"/>
    <w:bookmarkStart w:id="11" w:name="independence"/>
    <w:p>
      <w:pPr>
        <w:pStyle w:val="Heading2"/>
      </w:pPr>
      <w:r>
        <w:t xml:space="preserve">Independence</w:t>
      </w:r>
    </w:p>
    <w:p>
      <w:pPr>
        <w:pStyle w:val="FirstParagraph"/>
      </w:pPr>
      <w:r>
        <w:t xml:space="preserve">A set of axioms</w:t>
      </w:r>
      <w:r>
        <w:t xml:space="preserve"> </w:t>
      </w:r>
      <m:oMath>
        <m:r>
          <m:rPr>
            <m:sty m:val="p"/>
          </m:rPr>
          <m:t>Σ</m:t>
        </m:r>
      </m:oMath>
      <w:r>
        <w:t xml:space="preserve"> </w:t>
      </w:r>
      <w:r>
        <w:t xml:space="preserve">is</w:t>
      </w:r>
      <w:r>
        <w:t xml:space="preserve"> </w:t>
      </w:r>
      <w:r>
        <w:rPr>
          <w:b/>
          <w:bCs/>
        </w:rPr>
        <w:t xml:space="preserve">independent</w:t>
      </w:r>
      <w:r>
        <w:t xml:space="preserve"> </w:t>
      </w:r>
      <w:r>
        <w:t xml:space="preserve">if for</w:t>
      </w:r>
      <w:r>
        <w:t xml:space="preserve"> </w:t>
      </w:r>
      <w:r>
        <w:rPr>
          <w:b/>
          <w:bCs/>
        </w:rPr>
        <w:t xml:space="preserve">no</w:t>
      </w:r>
      <w:r>
        <w:t xml:space="preserve"> </w:t>
      </w:r>
      <w:r>
        <w:t xml:space="preserve">axiom</w:t>
      </w:r>
      <w:r>
        <w:t xml:space="preserve"> </w:t>
      </w:r>
      <m:oMath>
        <m:r>
          <m:t>φ</m:t>
        </m:r>
        <m:r>
          <m:rPr>
            <m:sty m:val="p"/>
          </m:rPr>
          <m:t>∈</m:t>
        </m:r>
        <m:r>
          <m:rPr>
            <m:sty m:val="p"/>
          </m:rPr>
          <m:t>Σ</m:t>
        </m:r>
      </m:oMath>
      <w:r>
        <w:t xml:space="preserve">:</w:t>
      </w:r>
    </w:p>
    <w:p>
      <w:pPr>
        <w:pStyle w:val="BodyText"/>
      </w:pPr>
      <m:oMathPara>
        <m:oMathParaPr>
          <m:jc m:val="center"/>
        </m:oMathParaPr>
        <m:oMath>
          <m:r>
            <m:rPr>
              <m:sty m:val="p"/>
            </m:rPr>
            <m:t>Σ</m:t>
          </m:r>
          <m:r>
            <m:rPr>
              <m:sty m:val="p"/>
            </m:rPr>
            <m:t>\</m:t>
          </m:r>
          <m:r>
            <m:rPr>
              <m:sty m:val="p"/>
            </m:rPr>
            <m:t>{</m:t>
          </m:r>
          <m:r>
            <m:t>φ</m:t>
          </m:r>
          <m:r>
            <m:rPr>
              <m:sty m:val="p"/>
            </m:rPr>
            <m:t>}</m:t>
          </m:r>
          <m:r>
            <m:rPr>
              <m:sty m:val="p"/>
            </m:rPr>
            <m:t>⊢</m:t>
          </m:r>
          <m:r>
            <m:t>φ</m:t>
          </m:r>
        </m:oMath>
      </m:oMathPara>
    </w:p>
    <w:p>
      <w:pPr>
        <w:pStyle w:val="FirstParagraph"/>
      </w:pPr>
      <w:r>
        <w:t xml:space="preserve">Independence is the</w:t>
      </w:r>
      <w:r>
        <w:t xml:space="preserve"> </w:t>
      </w:r>
      <w:r>
        <w:rPr>
          <w:b/>
          <w:bCs/>
        </w:rPr>
        <w:t xml:space="preserve">stronger</w:t>
      </w:r>
      <w:r>
        <w:t xml:space="preserve"> </w:t>
      </w:r>
      <w:r>
        <w:t xml:space="preserve">property: No axiom is derivable from the others.</w:t>
      </w:r>
    </w:p>
    <w:p>
      <w:pPr>
        <w:pStyle w:val="BodyText"/>
      </w:pPr>
      <w:r>
        <w:rPr>
          <w:b/>
          <w:bCs/>
        </w:rPr>
        <w:t xml:space="preserve">Important:</w:t>
      </w:r>
      <w:r>
        <w:t xml:space="preserve"> </w:t>
      </w:r>
      <w:r>
        <w:t xml:space="preserve">Independence is</w:t>
      </w:r>
      <w:r>
        <w:t xml:space="preserve"> </w:t>
      </w:r>
      <w:r>
        <w:rPr>
          <w:b/>
          <w:bCs/>
        </w:rPr>
        <w:t xml:space="preserve">not</w:t>
      </w:r>
      <w:r>
        <w:t xml:space="preserve"> </w:t>
      </w:r>
      <w:r>
        <w:t xml:space="preserve">the same as minimality in the sense of power. An independent set of axioms can be larger than necessary if another, smaller set of axioms generates the same theory. Independence is an</w:t>
      </w:r>
      <w:r>
        <w:t xml:space="preserve"> </w:t>
      </w:r>
      <w:r>
        <w:rPr>
          <w:b/>
          <w:bCs/>
        </w:rPr>
        <w:t xml:space="preserve">internal</w:t>
      </w:r>
      <w:r>
        <w:t xml:space="preserve"> </w:t>
      </w:r>
      <w:r>
        <w:t xml:space="preserve">property of a given set of axioms.</w:t>
      </w:r>
    </w:p>
    <w:bookmarkEnd w:id="11"/>
    <w:bookmarkStart w:id="12" w:name="X947497628cb1901e7180cd7427add55f5914825"/>
    <w:p>
      <w:pPr>
        <w:pStyle w:val="Heading2"/>
      </w:pPr>
      <w:r>
        <w:t xml:space="preserve">Semantic Indispensability (Sufficient Minimality)</w:t>
      </w:r>
    </w:p>
    <w:p>
      <w:pPr>
        <w:pStyle w:val="FirstParagraph"/>
      </w:pPr>
      <w:r>
        <w:t xml:space="preserve">A set of axioms</w:t>
      </w:r>
      <w:r>
        <w:t xml:space="preserve"> </w:t>
      </w:r>
      <m:oMath>
        <m:r>
          <m:rPr>
            <m:sty m:val="p"/>
          </m:rPr>
          <m:t>Σ</m:t>
        </m:r>
      </m:oMath>
      <w:r>
        <w:t xml:space="preserve"> </w:t>
      </w:r>
      <w:r>
        <w:t xml:space="preserve">is</w:t>
      </w:r>
      <w:r>
        <w:t xml:space="preserve"> </w:t>
      </w:r>
      <w:r>
        <w:rPr>
          <w:b/>
          <w:bCs/>
        </w:rPr>
        <w:t xml:space="preserve">semantically indispensable</w:t>
      </w:r>
      <w:r>
        <w:t xml:space="preserve"> </w:t>
      </w:r>
      <w:r>
        <w:t xml:space="preserve">(or</w:t>
      </w:r>
      <w:r>
        <w:t xml:space="preserve"> </w:t>
      </w:r>
      <w:r>
        <w:rPr>
          <w:b/>
          <w:bCs/>
        </w:rPr>
        <w:t xml:space="preserve">sufficiently minimal</w:t>
      </w:r>
      <w:r>
        <w:t xml:space="preserve">) for a target statement</w:t>
      </w:r>
      <w:r>
        <w:t xml:space="preserve"> </w:t>
      </w:r>
      <m:oMath>
        <m:r>
          <m:t>φ</m:t>
        </m:r>
      </m:oMath>
      <w:r>
        <w:t xml:space="preserve"> </w:t>
      </w:r>
      <w:r>
        <w:t xml:space="preserve">if:</w:t>
      </w:r>
    </w:p>
    <w:p>
      <w:pPr>
        <w:pStyle w:val="Compact"/>
        <w:numPr>
          <w:ilvl w:val="0"/>
          <w:numId w:val="1001"/>
        </w:numPr>
      </w:pPr>
      <m:oMath>
        <m:r>
          <m:rPr>
            <m:sty m:val="p"/>
          </m:rPr>
          <m:t>Σ</m:t>
        </m:r>
        <m:r>
          <m:rPr>
            <m:sty m:val="p"/>
          </m:rPr>
          <m:t>⊢</m:t>
        </m:r>
        <m:r>
          <m:t>φ</m:t>
        </m:r>
      </m:oMath>
      <w:r>
        <w:t xml:space="preserve"> </w:t>
      </w:r>
      <w:r>
        <w:t xml:space="preserve">(sufficiency).</w:t>
      </w:r>
    </w:p>
    <w:p>
      <w:pPr>
        <w:pStyle w:val="Compact"/>
        <w:numPr>
          <w:ilvl w:val="0"/>
          <w:numId w:val="1001"/>
        </w:numPr>
      </w:pPr>
      <w:r>
        <w:t xml:space="preserve">For every proper subset</w:t>
      </w:r>
      <w:r>
        <w:t xml:space="preserve"> </w:t>
      </w:r>
      <m:oMath>
        <m:sSup>
          <m:e>
            <m:r>
              <m:rPr>
                <m:sty m:val="p"/>
              </m:rPr>
              <m:t>Σ</m:t>
            </m:r>
          </m:e>
          <m:sup>
            <m:r>
              <m:rPr>
                <m:sty m:val="p"/>
              </m:rPr>
              <m:t>′</m:t>
            </m:r>
          </m:sup>
        </m:sSup>
        <m:r>
          <m:rPr>
            <m:sty m:val="p"/>
          </m:rPr>
          <m:t>⊊</m:t>
        </m:r>
        <m:r>
          <m:rPr>
            <m:sty m:val="p"/>
          </m:rPr>
          <m:t>Σ</m:t>
        </m:r>
      </m:oMath>
      <w:r>
        <w:t xml:space="preserve">:</w:t>
      </w:r>
      <w:r>
        <w:t xml:space="preserve"> </w:t>
      </w:r>
      <m:oMath>
        <m:sSup>
          <m:e>
            <m:r>
              <m:rPr>
                <m:sty m:val="p"/>
              </m:rPr>
              <m:t>Σ</m:t>
            </m:r>
          </m:e>
          <m:sup>
            <m:r>
              <m:rPr>
                <m:sty m:val="p"/>
              </m:rPr>
              <m:t>′</m:t>
            </m:r>
          </m:sup>
        </m:sSup>
        <m:r>
          <m:rPr>
            <m:sty m:val="p"/>
          </m:rPr>
          <m:t>⊬</m:t>
        </m:r>
        <m:r>
          <m:t>φ</m:t>
        </m:r>
      </m:oMath>
      <w:r>
        <w:t xml:space="preserve"> </w:t>
      </w:r>
      <w:r>
        <w:t xml:space="preserve">(indispensability).</w:t>
      </w:r>
    </w:p>
    <w:p>
      <w:pPr>
        <w:pStyle w:val="FirstParagraph"/>
      </w:pPr>
      <w:r>
        <w:rPr>
          <w:b/>
          <w:bCs/>
        </w:rPr>
        <w:t xml:space="preserve">This property is stronger than independence.</w:t>
      </w:r>
      <w:r>
        <w:t xml:space="preserve"> </w:t>
      </w:r>
      <w:r>
        <w:t xml:space="preserve">It does not refer to the derivability of individual axioms from the others, but to the</w:t>
      </w:r>
      <w:r>
        <w:t xml:space="preserve"> </w:t>
      </w:r>
      <w:r>
        <w:rPr>
          <w:b/>
          <w:bCs/>
        </w:rPr>
        <w:t xml:space="preserve">derivability of the target statement</w:t>
      </w:r>
      <w:r>
        <w:t xml:space="preserve"> </w:t>
      </w:r>
      <w:r>
        <w:t xml:space="preserve">from subsets.</w:t>
      </w:r>
    </w:p>
    <w:bookmarkEnd w:id="12"/>
    <w:bookmarkStart w:id="13" w:name="what-this-treatise-shows"/>
    <w:p>
      <w:pPr>
        <w:pStyle w:val="Heading2"/>
      </w:pPr>
      <w:r>
        <w:t xml:space="preserve">What This Treatise Shows</w:t>
      </w:r>
    </w:p>
    <w:p>
      <w:pPr>
        <w:pStyle w:val="FirstParagraph"/>
      </w:pPr>
      <w:r>
        <w:t xml:space="preserve">We show the</w:t>
      </w:r>
      <w:r>
        <w:t xml:space="preserve"> </w:t>
      </w:r>
      <w:r>
        <w:rPr>
          <w:b/>
          <w:bCs/>
        </w:rPr>
        <w:t xml:space="preserve">third</w:t>
      </w:r>
      <w:r>
        <w:t xml:space="preserve"> </w:t>
      </w:r>
      <w:r>
        <w:t xml:space="preserve">form: the</w:t>
      </w:r>
      <w:r>
        <w:t xml:space="preserve"> </w:t>
      </w:r>
      <w:r>
        <w:rPr>
          <w:b/>
          <w:bCs/>
        </w:rPr>
        <w:t xml:space="preserve">semantic indispensability</w:t>
      </w:r>
      <w:r>
        <w:t xml:space="preserve"> </w:t>
      </w:r>
      <w:r>
        <w:t xml:space="preserve">of the superposition axioms for the Trinitarian formula.</w:t>
      </w:r>
    </w:p>
    <w:p>
      <w:pPr>
        <w:pStyle w:val="BodyText"/>
      </w:pPr>
      <w:r>
        <w:t xml:space="preserve">More precisely: For each relevant axiom we construct an S5 model that satisfies the remaining axioms, but in which</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 </w:t>
      </w:r>
      <w:r>
        <w:t xml:space="preserve">holds.</w:t>
      </w:r>
    </w:p>
    <w:p>
      <w:pPr>
        <w:pStyle w:val="BodyText"/>
      </w:pPr>
      <w:r>
        <w:t xml:space="preserve">The existence of these models shows: The affected axioms are indispensable for the derivation of</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 at least within the axiomatics chosen in</w:t>
      </w:r>
      <w:r>
        <w:t xml:space="preserve"> </w:t>
      </w:r>
      <w:r>
        <w:rPr>
          <w:rStyle w:val="VerbatimChar"/>
        </w:rPr>
        <w:t xml:space="preserve">modal5.md</w:t>
      </w:r>
      <w:r>
        <w:t xml:space="preserve">.</w:t>
      </w:r>
    </w:p>
    <w:bookmarkEnd w:id="13"/>
    <w:bookmarkStart w:id="14" w:name="the-methodological-self-restriction"/>
    <w:p>
      <w:pPr>
        <w:pStyle w:val="Heading2"/>
      </w:pPr>
      <w:r>
        <w:t xml:space="preserve">The Methodological Self-Restriction</w:t>
      </w:r>
    </w:p>
    <w:p>
      <w:pPr>
        <w:pStyle w:val="FirstParagraph"/>
      </w:pPr>
      <w:r>
        <w:t xml:space="preserve">We do</w:t>
      </w:r>
      <w:r>
        <w:t xml:space="preserve"> </w:t>
      </w:r>
      <w:r>
        <w:rPr>
          <w:b/>
          <w:bCs/>
        </w:rPr>
        <w:t xml:space="preserve">not</w:t>
      </w:r>
      <w:r>
        <w:t xml:space="preserve"> </w:t>
      </w:r>
      <w:r>
        <w:t xml:space="preserve">show:</w:t>
      </w:r>
    </w:p>
    <w:p>
      <w:pPr>
        <w:pStyle w:val="Compact"/>
        <w:numPr>
          <w:ilvl w:val="0"/>
          <w:numId w:val="1002"/>
        </w:numPr>
      </w:pPr>
      <w:r>
        <w:t xml:space="preserve">that the superposition axioms are true,</w:t>
      </w:r>
    </w:p>
    <w:p>
      <w:pPr>
        <w:pStyle w:val="Compact"/>
        <w:numPr>
          <w:ilvl w:val="0"/>
          <w:numId w:val="1002"/>
        </w:numPr>
      </w:pPr>
      <w:r>
        <w:t xml:space="preserve">that there is no other sufficient extension,</w:t>
      </w:r>
    </w:p>
    <w:p>
      <w:pPr>
        <w:pStyle w:val="Compact"/>
        <w:numPr>
          <w:ilvl w:val="0"/>
          <w:numId w:val="1002"/>
        </w:numPr>
      </w:pPr>
      <w:r>
        <w:t xml:space="preserve">that there is no other minimal subset of ASP1–ASP5 (if the axioms are formulated differently).</w:t>
      </w:r>
    </w:p>
    <w:p>
      <w:pPr>
        <w:pStyle w:val="FirstParagraph"/>
      </w:pPr>
      <w:r>
        <w:t xml:space="preserve">We show</w:t>
      </w:r>
      <w:r>
        <w:t xml:space="preserve"> </w:t>
      </w:r>
      <w:r>
        <w:rPr>
          <w:b/>
          <w:bCs/>
        </w:rPr>
        <w:t xml:space="preserve">only</w:t>
      </w:r>
      <w:r>
        <w:t xml:space="preserve">: In the version chosen in</w:t>
      </w:r>
      <w:r>
        <w:t xml:space="preserve"> </w:t>
      </w:r>
      <w:r>
        <w:rPr>
          <w:rStyle w:val="VerbatimChar"/>
        </w:rPr>
        <w:t xml:space="preserve">modal5.md</w:t>
      </w:r>
      <w:r>
        <w:t xml:space="preserve">, the dependency structure is as it is. This is an</w:t>
      </w:r>
      <w:r>
        <w:t xml:space="preserve"> </w:t>
      </w:r>
      <w:r>
        <w:rPr>
          <w:b/>
          <w:bCs/>
        </w:rPr>
        <w:t xml:space="preserve">independence result</w:t>
      </w:r>
      <w:r>
        <w:t xml:space="preserve"> </w:t>
      </w:r>
      <w:r>
        <w:t xml:space="preserve">in the sense of the metalogical tradition.</w:t>
      </w:r>
    </w:p>
    <w:bookmarkEnd w:id="14"/>
    <w:bookmarkEnd w:id="15"/>
    <w:bookmarkStart w:id="19" w:name="formal-language-and-logical-framework"/>
    <w:p>
      <w:pPr>
        <w:pStyle w:val="Heading1"/>
      </w:pPr>
      <w:r>
        <w:t xml:space="preserve">Formal Language and Logical Framework</w:t>
      </w:r>
    </w:p>
    <w:bookmarkStart w:id="16" w:name="modal-logic-s5"/>
    <w:p>
      <w:pPr>
        <w:pStyle w:val="Heading2"/>
      </w:pPr>
      <w:r>
        <w:t xml:space="preserve">Modal Logic S5</w:t>
      </w:r>
    </w:p>
    <w:p>
      <w:pPr>
        <w:pStyle w:val="FirstParagraph"/>
      </w:pPr>
      <w:r>
        <w:t xml:space="preserve">We work in first-order modal logic with identity in system S5:</w:t>
      </w:r>
    </w:p>
    <w:p>
      <w:pPr>
        <w:pStyle w:val="Compact"/>
        <w:numPr>
          <w:ilvl w:val="0"/>
          <w:numId w:val="1003"/>
        </w:numPr>
      </w:pPr>
      <w:r>
        <w:rPr>
          <w:b/>
          <w:bCs/>
        </w:rPr>
        <w:t xml:space="preserve">Necessity:</w:t>
      </w:r>
      <w:r>
        <w:t xml:space="preserve"> </w:t>
      </w:r>
      <m:oMath>
        <m:r>
          <m:rPr>
            <m:sty m:val="p"/>
          </m:rPr>
          <m:t>□</m:t>
        </m:r>
        <m:r>
          <m:t>p</m:t>
        </m:r>
      </m:oMath>
    </w:p>
    <w:p>
      <w:pPr>
        <w:pStyle w:val="Compact"/>
        <w:numPr>
          <w:ilvl w:val="0"/>
          <w:numId w:val="1003"/>
        </w:numPr>
      </w:pPr>
      <w:r>
        <w:rPr>
          <w:b/>
          <w:bCs/>
        </w:rPr>
        <w:t xml:space="preserve">Possibility:</w:t>
      </w:r>
      <w:r>
        <w:t xml:space="preserve"> </w:t>
      </w:r>
      <m:oMath>
        <m:r>
          <m:rPr>
            <m:sty m:val="p"/>
          </m:rPr>
          <m:t>◇</m:t>
        </m:r>
        <m:r>
          <m:t>p</m:t>
        </m:r>
        <m:box>
          <m:boxPr>
            <m:opEmu m:val="on"/>
          </m:boxPr>
          <m:e>
            <m:r>
              <m:rPr>
                <m:sty m:val="p"/>
              </m:rPr>
              <m:t>:=</m:t>
            </m:r>
          </m:e>
        </m:box>
        <m:r>
          <m:rPr>
            <m:sty m:val="p"/>
          </m:rPr>
          <m:t>¬</m:t>
        </m:r>
        <m:r>
          <m:rPr>
            <m:sty m:val="p"/>
          </m:rPr>
          <m:t>□</m:t>
        </m:r>
        <m:r>
          <m:rPr>
            <m:sty m:val="p"/>
          </m:rPr>
          <m:t>¬</m:t>
        </m:r>
        <m:r>
          <m:t>p</m:t>
        </m:r>
      </m:oMath>
    </w:p>
    <w:p>
      <w:pPr>
        <w:pStyle w:val="FirstParagraph"/>
      </w:pPr>
      <w:r>
        <w:rPr>
          <w:b/>
          <w:bCs/>
        </w:rPr>
        <w:t xml:space="preserve">Axioms of S5:</w:t>
      </w:r>
    </w:p>
    <w:p>
      <w:pPr>
        <w:pStyle w:val="Compact"/>
        <w:numPr>
          <w:ilvl w:val="0"/>
          <w:numId w:val="1004"/>
        </w:numPr>
      </w:pPr>
      <w:r>
        <w:t xml:space="preserve">(K)</w:t>
      </w:r>
      <w:r>
        <w:t xml:space="preserve"> </w:t>
      </w:r>
      <m:oMath>
        <m:r>
          <m:rPr>
            <m:sty m:val="p"/>
          </m:rPr>
          <m:t>□</m:t>
        </m:r>
        <m:r>
          <m:rPr>
            <m:sty m:val="p"/>
          </m:rPr>
          <m:t>(</m:t>
        </m:r>
        <m:r>
          <m:t>p</m:t>
        </m:r>
        <m:r>
          <m:rPr>
            <m:sty m:val="p"/>
          </m:rPr>
          <m:t>→</m:t>
        </m:r>
        <m:r>
          <m:t>q</m:t>
        </m:r>
        <m:r>
          <m:rPr>
            <m:sty m:val="p"/>
          </m:rPr>
          <m:t>)</m:t>
        </m:r>
        <m:r>
          <m:rPr>
            <m:sty m:val="p"/>
          </m:rPr>
          <m:t>→</m:t>
        </m:r>
        <m:r>
          <m:rPr>
            <m:sty m:val="p"/>
          </m:rPr>
          <m:t>(</m:t>
        </m:r>
        <m:r>
          <m:rPr>
            <m:sty m:val="p"/>
          </m:rPr>
          <m:t>□</m:t>
        </m:r>
        <m:r>
          <m:t>p</m:t>
        </m:r>
        <m:r>
          <m:rPr>
            <m:sty m:val="p"/>
          </m:rPr>
          <m:t>→</m:t>
        </m:r>
        <m:r>
          <m:rPr>
            <m:sty m:val="p"/>
          </m:rPr>
          <m:t>□</m:t>
        </m:r>
        <m:r>
          <m:t>q</m:t>
        </m:r>
        <m:r>
          <m:rPr>
            <m:sty m:val="p"/>
          </m:rPr>
          <m:t>)</m:t>
        </m:r>
      </m:oMath>
    </w:p>
    <w:p>
      <w:pPr>
        <w:pStyle w:val="Compact"/>
        <w:numPr>
          <w:ilvl w:val="0"/>
          <w:numId w:val="1004"/>
        </w:numPr>
      </w:pPr>
      <w:r>
        <w:t xml:space="preserve">(T)</w:t>
      </w:r>
      <w:r>
        <w:t xml:space="preserve"> </w:t>
      </w:r>
      <m:oMath>
        <m:r>
          <m:rPr>
            <m:sty m:val="p"/>
          </m:rPr>
          <m:t>□</m:t>
        </m:r>
        <m:r>
          <m:t>p</m:t>
        </m:r>
        <m:r>
          <m:rPr>
            <m:sty m:val="p"/>
          </m:rPr>
          <m:t>→</m:t>
        </m:r>
        <m:r>
          <m:t>p</m:t>
        </m:r>
      </m:oMath>
    </w:p>
    <w:p>
      <w:pPr>
        <w:pStyle w:val="Compact"/>
        <w:numPr>
          <w:ilvl w:val="0"/>
          <w:numId w:val="1004"/>
        </w:numPr>
      </w:pPr>
      <w:r>
        <w:t xml:space="preserve">(4)</w:t>
      </w:r>
      <w:r>
        <w:t xml:space="preserve"> </w:t>
      </w:r>
      <m:oMath>
        <m:r>
          <m:rPr>
            <m:sty m:val="p"/>
          </m:rPr>
          <m:t>□</m:t>
        </m:r>
        <m:r>
          <m:t>p</m:t>
        </m:r>
        <m:r>
          <m:rPr>
            <m:sty m:val="p"/>
          </m:rPr>
          <m:t>→</m:t>
        </m:r>
        <m:r>
          <m:rPr>
            <m:sty m:val="p"/>
          </m:rPr>
          <m:t>□</m:t>
        </m:r>
        <m:r>
          <m:rPr>
            <m:sty m:val="p"/>
          </m:rPr>
          <m:t>□</m:t>
        </m:r>
        <m:r>
          <m:t>p</m:t>
        </m:r>
      </m:oMath>
    </w:p>
    <w:p>
      <w:pPr>
        <w:pStyle w:val="Compact"/>
        <w:numPr>
          <w:ilvl w:val="0"/>
          <w:numId w:val="1004"/>
        </w:numPr>
      </w:pPr>
      <w:r>
        <w:t xml:space="preserve">(5)</w:t>
      </w:r>
      <w:r>
        <w:t xml:space="preserve"> </w:t>
      </w:r>
      <m:oMath>
        <m:r>
          <m:rPr>
            <m:sty m:val="p"/>
          </m:rPr>
          <m:t>◇</m:t>
        </m:r>
        <m:r>
          <m:t>p</m:t>
        </m:r>
        <m:r>
          <m:rPr>
            <m:sty m:val="p"/>
          </m:rPr>
          <m:t>→</m:t>
        </m:r>
        <m:r>
          <m:rPr>
            <m:sty m:val="p"/>
          </m:rPr>
          <m:t>□</m:t>
        </m:r>
        <m:r>
          <m:rPr>
            <m:sty m:val="p"/>
          </m:rPr>
          <m:t>◇</m:t>
        </m:r>
        <m:r>
          <m:t>p</m:t>
        </m:r>
      </m:oMath>
    </w:p>
    <w:p>
      <w:pPr>
        <w:pStyle w:val="FirstParagraph"/>
      </w:pPr>
      <w:r>
        <w:rPr>
          <w:b/>
          <w:bCs/>
        </w:rPr>
        <w:t xml:space="preserve">Inference Rules:</w:t>
      </w:r>
    </w:p>
    <w:p>
      <w:pPr>
        <w:pStyle w:val="Compact"/>
        <w:numPr>
          <w:ilvl w:val="0"/>
          <w:numId w:val="1005"/>
        </w:numPr>
      </w:pPr>
      <w:r>
        <w:rPr>
          <w:b/>
          <w:bCs/>
        </w:rPr>
        <w:t xml:space="preserve">Modus Ponens:</w:t>
      </w:r>
      <w:r>
        <w:t xml:space="preserve"> </w:t>
      </w:r>
      <w:r>
        <w:t xml:space="preserve">From</w:t>
      </w:r>
      <w:r>
        <w:t xml:space="preserve"> </w:t>
      </w:r>
      <m:oMath>
        <m:r>
          <m:t>p</m:t>
        </m:r>
      </m:oMath>
      <w:r>
        <w:t xml:space="preserve"> </w:t>
      </w:r>
      <w:r>
        <w:t xml:space="preserve">and</w:t>
      </w:r>
      <w:r>
        <w:t xml:space="preserve"> </w:t>
      </w:r>
      <m:oMath>
        <m:r>
          <m:t>p</m:t>
        </m:r>
        <m:r>
          <m:rPr>
            <m:sty m:val="p"/>
          </m:rPr>
          <m:t>→</m:t>
        </m:r>
        <m:r>
          <m:t>q</m:t>
        </m:r>
      </m:oMath>
      <w:r>
        <w:t xml:space="preserve">, infer</w:t>
      </w:r>
      <w:r>
        <w:t xml:space="preserve"> </w:t>
      </w:r>
      <m:oMath>
        <m:r>
          <m:t>q</m:t>
        </m:r>
      </m:oMath>
      <w:r>
        <w:t xml:space="preserve">.</w:t>
      </w:r>
    </w:p>
    <w:p>
      <w:pPr>
        <w:pStyle w:val="Compact"/>
        <w:numPr>
          <w:ilvl w:val="0"/>
          <w:numId w:val="1005"/>
        </w:numPr>
      </w:pPr>
      <w:r>
        <w:rPr>
          <w:b/>
          <w:bCs/>
        </w:rPr>
        <w:t xml:space="preserve">Necessitation:</w:t>
      </w:r>
      <w:r>
        <w:t xml:space="preserve"> </w:t>
      </w:r>
      <w:r>
        <w:t xml:space="preserve">From</w:t>
      </w:r>
      <w:r>
        <w:t xml:space="preserve"> </w:t>
      </w:r>
      <m:oMath>
        <m:r>
          <m:t>p</m:t>
        </m:r>
      </m:oMath>
      <w:r>
        <w:t xml:space="preserve"> </w:t>
      </w:r>
      <w:r>
        <w:t xml:space="preserve">(derivable), infer</w:t>
      </w:r>
      <w:r>
        <w:t xml:space="preserve"> </w:t>
      </w:r>
      <m:oMath>
        <m:r>
          <m:rPr>
            <m:sty m:val="p"/>
          </m:rPr>
          <m:t>□</m:t>
        </m:r>
        <m:r>
          <m:t>p</m:t>
        </m:r>
      </m:oMath>
      <w:r>
        <w:t xml:space="preserve">.</w:t>
      </w:r>
    </w:p>
    <w:p>
      <w:pPr>
        <w:pStyle w:val="FirstParagraph"/>
      </w:pPr>
      <w:r>
        <w:rPr>
          <w:b/>
          <w:bCs/>
        </w:rPr>
        <w:t xml:space="preserve">Tableau Rules for S5:</w:t>
      </w:r>
    </w:p>
    <w:p>
      <w:pPr>
        <w:pStyle w:val="BodyText"/>
      </w:pPr>
      <m:oMathPara>
        <m:oMathParaPr>
          <m:jc m:val="center"/>
        </m:oMathParaPr>
        <m:oMath>
          <m:m>
            <m:mPr>
              <m:baseJc m:val="center"/>
              <m:plcHide m:val="on"/>
              <m:mcs>
                <m:mc>
                  <m:mcPr>
                    <m:mcJc m:val="right"/>
                    <m:count m:val="1"/>
                  </m:mcPr>
                </m:mc>
                <m:mc>
                  <m:mcPr>
                    <m:mcJc m:val="left"/>
                    <m:count m:val="1"/>
                  </m:mcPr>
                </m:mc>
                <m:mc>
                  <m:mcPr>
                    <m:mcJc m:val="right"/>
                    <m:count m:val="1"/>
                  </m:mcPr>
                </m:mc>
              </m:mcs>
            </m:mPr>
            <m:mr>
              <m:e/>
              <m:e>
                <m:r>
                  <m:rPr>
                    <m:sty m:val="p"/>
                  </m:rPr>
                  <m:t>(</m:t>
                </m:r>
                <m:r>
                  <m:rPr>
                    <m:sty m:val="p"/>
                  </m:rPr>
                  <m:t>¬</m:t>
                </m:r>
                <m:r>
                  <m:rPr>
                    <m:sty m:val="p"/>
                  </m:rPr>
                  <m:t>□</m:t>
                </m:r>
                <m:r>
                  <m:rPr>
                    <m:sty m:val="p"/>
                  </m:rPr>
                  <m:t>)</m:t>
                </m:r>
              </m:e>
              <m:e>
                <m:f>
                  <m:fPr>
                    <m:type m:val="bar"/>
                  </m:fPr>
                  <m:num>
                    <m:r>
                      <m:rPr>
                        <m:sty m:val="p"/>
                      </m:rPr>
                      <m:t>¬</m:t>
                    </m:r>
                    <m:r>
                      <m:rPr>
                        <m:sty m:val="p"/>
                      </m:rPr>
                      <m:t>□</m:t>
                    </m:r>
                    <m:r>
                      <m:t>A</m:t>
                    </m:r>
                  </m:num>
                  <m:den>
                    <m:r>
                      <m:rPr>
                        <m:sty m:val="p"/>
                      </m:rPr>
                      <m:t>◇</m:t>
                    </m:r>
                    <m:r>
                      <m:rPr>
                        <m:sty m:val="p"/>
                      </m:rPr>
                      <m:t>¬</m:t>
                    </m:r>
                    <m:r>
                      <m:t>A</m:t>
                    </m:r>
                  </m:den>
                </m:f>
              </m:e>
            </m:mr>
            <m:mr>
              <m:e/>
              <m:e>
                <m:r>
                  <m:rPr>
                    <m:sty m:val="p"/>
                  </m:rPr>
                  <m:t>(</m:t>
                </m:r>
                <m:r>
                  <m:rPr>
                    <m:sty m:val="p"/>
                  </m:rPr>
                  <m:t>◇</m:t>
                </m:r>
                <m:r>
                  <m:rPr>
                    <m:sty m:val="p"/>
                  </m:rPr>
                  <m:t>)</m:t>
                </m:r>
              </m:e>
              <m:e>
                <m:f>
                  <m:fPr>
                    <m:type m:val="bar"/>
                  </m:fPr>
                  <m:num>
                    <m:r>
                      <m:rPr>
                        <m:sty m:val="p"/>
                      </m:rPr>
                      <m:t>◇</m:t>
                    </m:r>
                    <m:r>
                      <m:t>A</m:t>
                    </m:r>
                  </m:num>
                  <m:den>
                    <m:r>
                      <m:t>A</m:t>
                    </m:r>
                    <m:r>
                      <m:rPr>
                        <m:sty m:val="p"/>
                      </m:rPr>
                      <m:t>@</m:t>
                    </m:r>
                    <m:sSub>
                      <m:e>
                        <m:r>
                          <m:t>w</m:t>
                        </m:r>
                      </m:e>
                      <m:sub>
                        <m:r>
                          <m:rPr>
                            <m:nor/>
                            <m:sty m:val="p"/>
                          </m:rPr>
                          <m:t>new</m:t>
                        </m:r>
                      </m:sub>
                    </m:sSub>
                  </m:den>
                </m:f>
                <m:r>
                  <m:t> </m:t>
                </m:r>
                <m:r>
                  <m:rPr>
                    <m:nor/>
                    <m:sty m:val="p"/>
                  </m:rPr>
                  <m:t>(new world)</m:t>
                </m:r>
              </m:e>
            </m:mr>
            <m:mr>
              <m:e/>
              <m:e>
                <m:r>
                  <m:rPr>
                    <m:sty m:val="p"/>
                  </m:rPr>
                  <m:t>(</m:t>
                </m:r>
                <m:r>
                  <m:rPr>
                    <m:sty m:val="p"/>
                  </m:rPr>
                  <m:t>□</m:t>
                </m:r>
                <m:r>
                  <m:rPr>
                    <m:sty m:val="p"/>
                  </m:rPr>
                  <m:t>)</m:t>
                </m:r>
              </m:e>
              <m:e>
                <m:f>
                  <m:fPr>
                    <m:type m:val="bar"/>
                  </m:fPr>
                  <m:num>
                    <m:r>
                      <m:rPr>
                        <m:sty m:val="p"/>
                      </m:rPr>
                      <m:t>□</m:t>
                    </m:r>
                    <m:r>
                      <m:t>A</m:t>
                    </m:r>
                    <m:r>
                      <m:rPr>
                        <m:sty m:val="p"/>
                      </m:rPr>
                      <m:t>@</m:t>
                    </m:r>
                    <m:r>
                      <m:t>w</m:t>
                    </m:r>
                  </m:num>
                  <m:den>
                    <m:r>
                      <m:t>A</m:t>
                    </m:r>
                    <m:r>
                      <m:rPr>
                        <m:sty m:val="p"/>
                      </m:rPr>
                      <m:t>@</m:t>
                    </m:r>
                    <m:r>
                      <m:t>v</m:t>
                    </m:r>
                  </m:den>
                </m:f>
                <m:r>
                  <m:t> </m:t>
                </m:r>
                <m:r>
                  <m:rPr>
                    <m:nor/>
                    <m:sty m:val="p"/>
                  </m:rPr>
                  <m:t>for every already existing world </m:t>
                </m:r>
                <m:r>
                  <m:t>v</m:t>
                </m:r>
              </m:e>
            </m:mr>
            <m:mr>
              <m:e/>
              <m:e>
                <m:r>
                  <m:rPr>
                    <m:sty m:val="p"/>
                  </m:rPr>
                  <m:t>(</m:t>
                </m:r>
                <m:r>
                  <m:rPr>
                    <m:sty m:val="p"/>
                  </m:rPr>
                  <m:t>¬</m:t>
                </m:r>
                <m:r>
                  <m:rPr>
                    <m:sty m:val="p"/>
                  </m:rPr>
                  <m:t>∀</m:t>
                </m:r>
                <m:r>
                  <m:rPr>
                    <m:sty m:val="p"/>
                  </m:rPr>
                  <m:t>)</m:t>
                </m:r>
              </m:e>
              <m:e>
                <m:f>
                  <m:fPr>
                    <m:type m:val="bar"/>
                  </m:fPr>
                  <m:num>
                    <m:r>
                      <m:rPr>
                        <m:sty m:val="p"/>
                      </m:rPr>
                      <m:t>¬</m:t>
                    </m:r>
                    <m:r>
                      <m:rPr>
                        <m:sty m:val="p"/>
                      </m:rPr>
                      <m:t>∀</m:t>
                    </m:r>
                    <m:r>
                      <m:t>x</m:t>
                    </m:r>
                    <m:r>
                      <m:t>A</m:t>
                    </m:r>
                  </m:num>
                  <m:den>
                    <m:r>
                      <m:rPr>
                        <m:sty m:val="p"/>
                      </m:rPr>
                      <m:t>∃</m:t>
                    </m:r>
                    <m:r>
                      <m:t>x</m:t>
                    </m:r>
                    <m:r>
                      <m:rPr>
                        <m:sty m:val="p"/>
                      </m:rPr>
                      <m:t>¬</m:t>
                    </m:r>
                    <m:r>
                      <m:t>A</m:t>
                    </m:r>
                  </m:den>
                </m:f>
              </m:e>
            </m:mr>
            <m:mr>
              <m:e/>
              <m:e>
                <m:r>
                  <m:rPr>
                    <m:sty m:val="p"/>
                  </m:rPr>
                  <m:t>(</m:t>
                </m:r>
                <m:r>
                  <m:rPr>
                    <m:sty m:val="p"/>
                  </m:rPr>
                  <m:t>∃</m:t>
                </m:r>
                <m:r>
                  <m:rPr>
                    <m:sty m:val="p"/>
                  </m:rPr>
                  <m:t>)</m:t>
                </m:r>
              </m:e>
              <m:e>
                <m:f>
                  <m:fPr>
                    <m:type m:val="bar"/>
                  </m:fPr>
                  <m:num>
                    <m:r>
                      <m:rPr>
                        <m:sty m:val="p"/>
                      </m:rPr>
                      <m:t>∃</m:t>
                    </m:r>
                    <m:r>
                      <m:t>x</m:t>
                    </m:r>
                    <m:r>
                      <m:t>A</m:t>
                    </m:r>
                  </m:num>
                  <m:den>
                    <m:r>
                      <m:t>A</m:t>
                    </m:r>
                    <m:r>
                      <m:rPr>
                        <m:sty m:val="p"/>
                      </m:rPr>
                      <m:t>[</m:t>
                    </m:r>
                    <m:r>
                      <m:t>a</m:t>
                    </m:r>
                    <m:r>
                      <m:rPr>
                        <m:sty m:val="p"/>
                      </m:rPr>
                      <m:t>/</m:t>
                    </m:r>
                    <m:r>
                      <m:t>x</m:t>
                    </m:r>
                    <m:r>
                      <m:rPr>
                        <m:sty m:val="p"/>
                      </m:rPr>
                      <m:t>]</m:t>
                    </m:r>
                  </m:den>
                </m:f>
                <m:r>
                  <m:t> </m:t>
                </m:r>
                <m:r>
                  <m:rPr>
                    <m:nor/>
                    <m:sty m:val="p"/>
                  </m:rPr>
                  <m:t>(a new)</m:t>
                </m:r>
              </m:e>
            </m:mr>
            <m:mr>
              <m:e/>
              <m:e>
                <m:r>
                  <m:rPr>
                    <m:sty m:val="p"/>
                  </m:rPr>
                  <m:t>(</m:t>
                </m:r>
                <m:r>
                  <m:rPr>
                    <m:sty m:val="p"/>
                  </m:rPr>
                  <m:t>∀</m:t>
                </m:r>
                <m:r>
                  <m:rPr>
                    <m:sty m:val="p"/>
                  </m:rPr>
                  <m:t>)</m:t>
                </m:r>
              </m:e>
              <m:e>
                <m:f>
                  <m:fPr>
                    <m:type m:val="bar"/>
                  </m:fPr>
                  <m:num>
                    <m:r>
                      <m:rPr>
                        <m:sty m:val="p"/>
                      </m:rPr>
                      <m:t>∀</m:t>
                    </m:r>
                    <m:r>
                      <m:t>x</m:t>
                    </m:r>
                    <m:r>
                      <m:t>A</m:t>
                    </m:r>
                  </m:num>
                  <m:den>
                    <m:r>
                      <m:t>A</m:t>
                    </m:r>
                    <m:r>
                      <m:rPr>
                        <m:sty m:val="p"/>
                      </m:rPr>
                      <m:t>[</m:t>
                    </m:r>
                    <m:r>
                      <m:t>a</m:t>
                    </m:r>
                    <m:r>
                      <m:rPr>
                        <m:sty m:val="p"/>
                      </m:rPr>
                      <m:t>/</m:t>
                    </m:r>
                    <m:r>
                      <m:t>x</m:t>
                    </m:r>
                    <m:r>
                      <m:rPr>
                        <m:sty m:val="p"/>
                      </m:rPr>
                      <m:t>]</m:t>
                    </m:r>
                  </m:den>
                </m:f>
                <m:r>
                  <m:t> </m:t>
                </m:r>
                <m:r>
                  <m:rPr>
                    <m:nor/>
                    <m:sty m:val="p"/>
                  </m:rPr>
                  <m:t>(a arbitrary)</m:t>
                </m:r>
              </m:e>
            </m:mr>
          </m:m>
        </m:oMath>
      </m:oMathPara>
    </w:p>
    <w:bookmarkEnd w:id="16"/>
    <w:bookmarkStart w:id="17" w:name="predicate-logic"/>
    <w:p>
      <w:pPr>
        <w:pStyle w:val="Heading2"/>
      </w:pPr>
      <w:r>
        <w:t xml:space="preserve">Predicate Logic</w:t>
      </w:r>
    </w:p>
    <w:p>
      <w:pPr>
        <w:pStyle w:val="FirstParagraph"/>
      </w:pPr>
      <w:r>
        <w:t xml:space="preserve">We use classical first-order predicate logic with identity (</w:t>
      </w:r>
      <m:oMath>
        <m:r>
          <m:rPr>
            <m:sty m:val="p"/>
          </m:rPr>
          <m:t>=</m:t>
        </m:r>
      </m:oMath>
      <w:r>
        <w:t xml:space="preserve">) and the usual quantifiers (</w:t>
      </w:r>
      <m:oMath>
        <m:r>
          <m:rPr>
            <m:sty m:val="p"/>
          </m:rPr>
          <m:t>∀</m:t>
        </m:r>
        <m:r>
          <m:rPr>
            <m:sty m:val="p"/>
          </m:rPr>
          <m:t>,</m:t>
        </m:r>
        <m:r>
          <m:rPr>
            <m:sty m:val="p"/>
          </m:rPr>
          <m:t>∃</m:t>
        </m:r>
      </m:oMath>
      <w:r>
        <w:t xml:space="preserve">).</w:t>
      </w:r>
    </w:p>
    <w:bookmarkEnd w:id="17"/>
    <w:bookmarkStart w:id="18" w:name="models"/>
    <w:p>
      <w:pPr>
        <w:pStyle w:val="Heading2"/>
      </w:pPr>
      <w:r>
        <w:t xml:space="preserve">Models</w:t>
      </w:r>
    </w:p>
    <w:p>
      <w:pPr>
        <w:pStyle w:val="FirstParagraph"/>
      </w:pPr>
      <w:r>
        <w:t xml:space="preserve">An</w:t>
      </w:r>
      <w:r>
        <w:t xml:space="preserve"> </w:t>
      </w:r>
      <w:r>
        <w:rPr>
          <w:b/>
          <w:bCs/>
        </w:rPr>
        <w:t xml:space="preserve">S5 model</w:t>
      </w:r>
      <w:r>
        <w:t xml:space="preserve"> </w:t>
      </w:r>
      <w:r>
        <w:t xml:space="preserve">is a tuple</w:t>
      </w:r>
      <w:r>
        <w:t xml:space="preserve"> </w:t>
      </w:r>
      <m:oMath>
        <m:r>
          <m:rPr>
            <m:scr m:val="script"/>
            <m:sty m:val="p"/>
          </m:rPr>
          <m:t>M</m:t>
        </m:r>
        <m:r>
          <m:rPr>
            <m:sty m:val="p"/>
          </m:rPr>
          <m:t>=</m:t>
        </m:r>
        <m:r>
          <m:rPr>
            <m:sty m:val="p"/>
          </m:rPr>
          <m:t>(</m:t>
        </m:r>
        <m:r>
          <m:t>W</m:t>
        </m:r>
        <m:r>
          <m:rPr>
            <m:sty m:val="p"/>
          </m:rPr>
          <m:t>,</m:t>
        </m:r>
        <m:r>
          <m:t>R</m:t>
        </m:r>
        <m:r>
          <m:rPr>
            <m:sty m:val="p"/>
          </m:rPr>
          <m:t>,</m:t>
        </m:r>
        <m:r>
          <m:t>I</m:t>
        </m:r>
        <m:r>
          <m:rPr>
            <m:sty m:val="p"/>
          </m:rPr>
          <m:t>)</m:t>
        </m:r>
      </m:oMath>
      <w:r>
        <w:t xml:space="preserve"> </w:t>
      </w:r>
      <w:r>
        <w:t xml:space="preserve">with:</w:t>
      </w:r>
    </w:p>
    <w:p>
      <w:pPr>
        <w:pStyle w:val="Compact"/>
        <w:numPr>
          <w:ilvl w:val="0"/>
          <w:numId w:val="1006"/>
        </w:numPr>
      </w:pPr>
      <m:oMath>
        <m:r>
          <m:t>W</m:t>
        </m:r>
      </m:oMath>
      <w:r>
        <w:t xml:space="preserve">: a non-empty set of worlds.</w:t>
      </w:r>
    </w:p>
    <w:p>
      <w:pPr>
        <w:pStyle w:val="Compact"/>
        <w:numPr>
          <w:ilvl w:val="0"/>
          <w:numId w:val="1006"/>
        </w:numPr>
      </w:pPr>
      <m:oMath>
        <m:r>
          <m:t>R</m:t>
        </m:r>
        <m:r>
          <m:rPr>
            <m:sty m:val="p"/>
          </m:rPr>
          <m:t>⊆</m:t>
        </m:r>
        <m:r>
          <m:t>W</m:t>
        </m:r>
        <m:r>
          <m:rPr>
            <m:sty m:val="p"/>
          </m:rPr>
          <m:t>×</m:t>
        </m:r>
        <m:r>
          <m:t>W</m:t>
        </m:r>
      </m:oMath>
      <w:r>
        <w:t xml:space="preserve">: an</w:t>
      </w:r>
      <w:r>
        <w:t xml:space="preserve"> </w:t>
      </w:r>
      <w:r>
        <w:rPr>
          <w:b/>
          <w:bCs/>
        </w:rPr>
        <w:t xml:space="preserve">equivalence relation</w:t>
      </w:r>
      <w:r>
        <w:t xml:space="preserve"> </w:t>
      </w:r>
      <w:r>
        <w:t xml:space="preserve">(S5 frame).</w:t>
      </w:r>
    </w:p>
    <w:p>
      <w:pPr>
        <w:pStyle w:val="Compact"/>
        <w:numPr>
          <w:ilvl w:val="0"/>
          <w:numId w:val="1006"/>
        </w:numPr>
      </w:pPr>
      <m:oMath>
        <m:r>
          <m:t>I</m:t>
        </m:r>
      </m:oMath>
      <w:r>
        <w:t xml:space="preserve">: an interpretation function.</w:t>
      </w:r>
    </w:p>
    <w:p>
      <w:pPr>
        <w:pStyle w:val="FirstParagraph"/>
      </w:pPr>
      <w:r>
        <w:t xml:space="preserve">An</w:t>
      </w:r>
      <w:r>
        <w:t xml:space="preserve"> </w:t>
      </w:r>
      <w:r>
        <w:rPr>
          <w:b/>
          <w:bCs/>
        </w:rPr>
        <w:t xml:space="preserve">S5+SP model</w:t>
      </w:r>
      <w:r>
        <w:t xml:space="preserve"> </w:t>
      </w:r>
      <w:r>
        <w:t xml:space="preserve">is an S5 model that additionally satisfies the superposition axioms ASP1–ASP5.</w:t>
      </w:r>
    </w:p>
    <w:bookmarkEnd w:id="18"/>
    <w:bookmarkEnd w:id="19"/>
    <w:bookmarkStart w:id="26" w:name="X55611ba914097742c9b7171dd773c13aa696758"/>
    <w:p>
      <w:pPr>
        <w:pStyle w:val="Heading1"/>
      </w:pPr>
      <w:r>
        <w:t xml:space="preserve">The Basic Axioms (Repetition from modal5.md)</w:t>
      </w:r>
    </w:p>
    <w:p>
      <w:pPr>
        <w:pStyle w:val="FirstParagraph"/>
      </w:pPr>
      <w:r>
        <w:t xml:space="preserve">We repeat the basic axioms to make the treatise self-contained.</w:t>
      </w:r>
    </w:p>
    <w:bookmarkStart w:id="20" w:name="a1-monism"/>
    <w:p>
      <w:pPr>
        <w:pStyle w:val="Heading2"/>
      </w:pPr>
      <w:r>
        <w:t xml:space="preserve">A1 – Monism</w:t>
      </w:r>
    </w:p>
    <w:p>
      <w:pPr>
        <w:pStyle w:val="FirstParagraph"/>
      </w:pPr>
      <m:oMathPara>
        <m:oMathParaPr>
          <m:jc m:val="center"/>
        </m:oMathParaPr>
        <m:oMath>
          <m:borderBox>
            <m:e>
              <m:r>
                <m:t>A</m:t>
              </m:r>
              <m:r>
                <m:t>1</m:t>
              </m:r>
              <m:box>
                <m:boxPr>
                  <m:opEmu m:val="on"/>
                </m:boxPr>
                <m:e>
                  <m:r>
                    <m:rPr>
                      <m:sty m:val="p"/>
                    </m:rPr>
                    <m:t>:=</m:t>
                  </m:r>
                </m:e>
              </m:box>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l</m:t>
              </m:r>
              <m:r>
                <m:t>y</m:t>
              </m:r>
              <m:r>
                <m:t>S</m:t>
              </m:r>
              <m:r>
                <m:t>e</m:t>
              </m:r>
              <m:r>
                <m:t>p</m:t>
              </m:r>
              <m:r>
                <m:t>a</m:t>
              </m:r>
              <m:r>
                <m:t>r</m:t>
              </m:r>
              <m:r>
                <m:t>a</m:t>
              </m:r>
              <m:r>
                <m:t>t</m:t>
              </m:r>
              <m:r>
                <m:t>e</m:t>
              </m:r>
              <m:r>
                <m:t>d</m:t>
              </m:r>
              <m:r>
                <m:rPr>
                  <m:sty m:val="p"/>
                </m:rPr>
                <m:t>(</m:t>
              </m:r>
              <m:r>
                <m:t>x</m:t>
              </m:r>
              <m:r>
                <m:rPr>
                  <m:sty m:val="p"/>
                </m:rPr>
                <m:t>,</m:t>
              </m:r>
              <m:r>
                <m:t>y</m:t>
              </m:r>
              <m:r>
                <m:rPr>
                  <m:sty m:val="p"/>
                </m:rPr>
                <m:t>)</m:t>
              </m:r>
            </m:e>
          </m:borderBox>
        </m:oMath>
      </m:oMathPara>
    </w:p>
    <w:bookmarkEnd w:id="20"/>
    <w:bookmarkStart w:id="21" w:name="a4-existence-of-a-possible-reality"/>
    <w:p>
      <w:pPr>
        <w:pStyle w:val="Heading2"/>
      </w:pPr>
      <w:r>
        <w:t xml:space="preserve">A4 – Existence of a Possible Reality</w:t>
      </w:r>
    </w:p>
    <w:p>
      <w:pPr>
        <w:pStyle w:val="FirstParagraph"/>
      </w:pPr>
      <m:oMathPara>
        <m:oMathParaPr>
          <m:jc m:val="center"/>
        </m:oMathParaPr>
        <m:oMath>
          <m:borderBox>
            <m:e>
              <m:r>
                <m:t>A</m:t>
              </m:r>
              <m:r>
                <m:t>4</m:t>
              </m:r>
              <m:box>
                <m:boxPr>
                  <m:opEmu m:val="on"/>
                </m:boxPr>
                <m:e>
                  <m:r>
                    <m:rPr>
                      <m:sty m:val="p"/>
                    </m:rPr>
                    <m:t>:=</m:t>
                  </m:r>
                </m:e>
              </m:box>
              <m:r>
                <m:rPr>
                  <m:sty m:val="p"/>
                </m:rPr>
                <m:t>◇</m:t>
              </m:r>
              <m:r>
                <m:rPr>
                  <m:sty m:val="p"/>
                </m:rPr>
                <m:t>∃</m:t>
              </m:r>
              <m:r>
                <m:t>w</m:t>
              </m:r>
              <m:r>
                <m:t> </m:t>
              </m:r>
              <m:r>
                <m:t>W</m:t>
              </m:r>
              <m:r>
                <m:t>o</m:t>
              </m:r>
              <m:r>
                <m:t>r</m:t>
              </m:r>
              <m:r>
                <m:t>l</m:t>
              </m:r>
              <m:r>
                <m:t>d</m:t>
              </m:r>
              <m:r>
                <m:rPr>
                  <m:sty m:val="p"/>
                </m:rPr>
                <m:t>(</m:t>
              </m:r>
              <m:r>
                <m:t>w</m:t>
              </m:r>
              <m:r>
                <m:rPr>
                  <m:sty m:val="p"/>
                </m:rPr>
                <m:t>)</m:t>
              </m:r>
            </m:e>
          </m:borderBox>
        </m:oMath>
      </m:oMathPara>
    </w:p>
    <w:bookmarkEnd w:id="21"/>
    <w:bookmarkStart w:id="22" w:name="a11-transcendental-bridge"/>
    <w:p>
      <w:pPr>
        <w:pStyle w:val="Heading2"/>
      </w:pPr>
      <w:r>
        <w:t xml:space="preserve">A11 – Transcendental Bridge</w:t>
      </w:r>
    </w:p>
    <w:p>
      <w:pPr>
        <w:pStyle w:val="FirstParagraph"/>
      </w:pPr>
      <m:oMathPara>
        <m:oMathParaPr>
          <m:jc m:val="center"/>
        </m:oMathParaPr>
        <m:oMath>
          <m:borderBox>
            <m:e>
              <m:r>
                <m:t>A</m:t>
              </m:r>
              <m:r>
                <m:t>11</m:t>
              </m:r>
              <m:box>
                <m:boxPr>
                  <m:opEmu m:val="on"/>
                </m:boxPr>
                <m:e>
                  <m:r>
                    <m:rPr>
                      <m:sty m:val="p"/>
                    </m:rPr>
                    <m:t>:=</m:t>
                  </m:r>
                </m:e>
              </m:box>
              <m:r>
                <m:rPr>
                  <m:sty m:val="p"/>
                </m:rPr>
                <m:t>∀</m:t>
              </m:r>
              <m:r>
                <m:t>w</m:t>
              </m:r>
              <m:d>
                <m:dPr>
                  <m:begChr m:val="("/>
                  <m:sepChr m:val=""/>
                  <m:endChr m:val=")"/>
                  <m:grow/>
                </m:dPr>
                <m:e>
                  <m:r>
                    <m:rPr>
                      <m:nor/>
                      <m:sty m:val="p"/>
                    </m:rPr>
                    <m:t>WorldSeparatedFromConsciousness</m:t>
                  </m:r>
                  <m:r>
                    <m:rPr>
                      <m:sty m:val="p"/>
                    </m:rPr>
                    <m:t>(</m:t>
                  </m:r>
                  <m:r>
                    <m:t>w</m:t>
                  </m:r>
                  <m:r>
                    <m:rPr>
                      <m:sty m:val="p"/>
                    </m:rPr>
                    <m:t>)</m:t>
                  </m:r>
                  <m:r>
                    <m:rPr>
                      <m:sty m:val="p"/>
                    </m:rPr>
                    <m:t>↔</m:t>
                  </m:r>
                  <m:r>
                    <m:rPr>
                      <m:sty m:val="p"/>
                    </m:rPr>
                    <m:t>¬</m:t>
                  </m:r>
                  <m:r>
                    <m:rPr>
                      <m:sty m:val="p"/>
                    </m:rPr>
                    <m:t>∃</m:t>
                  </m:r>
                  <m:r>
                    <m:t>c</m:t>
                  </m:r>
                  <m:r>
                    <m:rPr>
                      <m:sty m:val="p"/>
                    </m:rPr>
                    <m:t>(</m:t>
                  </m:r>
                  <m:r>
                    <m:t>C</m:t>
                  </m:r>
                  <m:r>
                    <m:t>o</m:t>
                  </m:r>
                  <m:r>
                    <m:t>n</m:t>
                  </m:r>
                  <m:r>
                    <m:t>s</m:t>
                  </m:r>
                  <m:r>
                    <m:t>c</m:t>
                  </m:r>
                  <m:r>
                    <m:t>i</m:t>
                  </m:r>
                  <m:r>
                    <m:t>o</m:t>
                  </m:r>
                  <m:r>
                    <m:t>u</m:t>
                  </m:r>
                  <m:r>
                    <m:t>s</m:t>
                  </m:r>
                  <m:r>
                    <m:t>n</m:t>
                  </m:r>
                  <m:r>
                    <m:t>e</m:t>
                  </m:r>
                  <m:r>
                    <m:t>s</m:t>
                  </m:r>
                  <m:r>
                    <m:t>s</m:t>
                  </m:r>
                  <m:r>
                    <m:rPr>
                      <m:sty m:val="p"/>
                    </m:rPr>
                    <m:t>(</m:t>
                  </m:r>
                  <m:r>
                    <m:t>c</m:t>
                  </m:r>
                  <m:r>
                    <m:rPr>
                      <m:sty m:val="p"/>
                    </m:rPr>
                    <m:t>)</m:t>
                  </m:r>
                  <m:r>
                    <m:rPr>
                      <m:sty m:val="p"/>
                    </m:rPr>
                    <m:t>∧</m:t>
                  </m:r>
                  <m:r>
                    <m:t>c</m:t>
                  </m:r>
                  <m:r>
                    <m:rPr>
                      <m:sty m:val="p"/>
                    </m:rPr>
                    <m:t>(</m:t>
                  </m:r>
                  <m:r>
                    <m:t>w</m:t>
                  </m:r>
                  <m:r>
                    <m:rPr>
                      <m:sty m:val="p"/>
                    </m:rPr>
                    <m:t>)</m:t>
                  </m:r>
                  <m:r>
                    <m:rPr>
                      <m:sty m:val="p"/>
                    </m:rPr>
                    <m:t>)</m:t>
                  </m:r>
                </m:e>
              </m:d>
            </m:e>
          </m:borderBox>
        </m:oMath>
      </m:oMathPara>
    </w:p>
    <w:bookmarkEnd w:id="22"/>
    <w:bookmarkStart w:id="23" w:name="a12-experienceability-and-realization"/>
    <w:p>
      <w:pPr>
        <w:pStyle w:val="Heading2"/>
      </w:pPr>
      <w:r>
        <w:t xml:space="preserve">A12 – Experienceability and Realization</w:t>
      </w:r>
    </w:p>
    <w:p>
      <w:pPr>
        <w:pStyle w:val="FirstParagraph"/>
      </w:pPr>
      <m:oMathPara>
        <m:oMathParaPr>
          <m:jc m:val="center"/>
        </m:oMathParaPr>
        <m:oMath>
          <m:borderBox>
            <m:e>
              <m:r>
                <m:t>A</m:t>
              </m:r>
              <m:r>
                <m:t>12</m:t>
              </m:r>
              <m:box>
                <m:boxPr>
                  <m:opEmu m:val="on"/>
                </m:boxPr>
                <m:e>
                  <m:r>
                    <m:rPr>
                      <m:sty m:val="p"/>
                    </m:rPr>
                    <m:t>:=</m:t>
                  </m:r>
                </m:e>
              </m:box>
              <m:r>
                <m:rPr>
                  <m:sty m:val="p"/>
                </m:rPr>
                <m:t>∀</m:t>
              </m:r>
              <m:r>
                <m:t>p</m:t>
              </m:r>
              <m:r>
                <m:rPr>
                  <m:sty m:val="p"/>
                </m:rPr>
                <m:t>.</m:t>
              </m:r>
              <m:r>
                <m:rPr>
                  <m:nor/>
                  <m:sty m:val="p"/>
                </m:rPr>
                <m:t>Experienceable</m:t>
              </m:r>
              <m:r>
                <m:rPr>
                  <m:sty m:val="p"/>
                </m:rPr>
                <m:t>(</m:t>
              </m:r>
              <m:r>
                <m:t>p</m:t>
              </m:r>
              <m:r>
                <m:rPr>
                  <m:sty m:val="p"/>
                </m:rPr>
                <m:t>)</m:t>
              </m:r>
              <m:r>
                <m:rPr>
                  <m:sty m:val="p"/>
                </m:rPr>
                <m:t>↔</m:t>
              </m:r>
              <m:r>
                <m:rPr>
                  <m:sty m:val="p"/>
                </m:rPr>
                <m:t>∃</m:t>
              </m:r>
              <m:r>
                <m:t>w</m:t>
              </m:r>
              <m:r>
                <m:rPr>
                  <m:sty m:val="p"/>
                </m:rPr>
                <m:t>.</m:t>
              </m:r>
              <m:r>
                <m:t>R</m:t>
              </m:r>
              <m:r>
                <m:t>e</m:t>
              </m:r>
              <m:r>
                <m:t>a</m:t>
              </m:r>
              <m:r>
                <m:t>l</m:t>
              </m:r>
              <m:r>
                <m:t>i</m:t>
              </m:r>
              <m:r>
                <m:t>z</m:t>
              </m:r>
              <m:r>
                <m:t>e</m:t>
              </m:r>
              <m:r>
                <m:t>d</m:t>
              </m:r>
              <m:r>
                <m:rPr>
                  <m:sty m:val="p"/>
                </m:rPr>
                <m:t>(</m:t>
              </m:r>
              <m:r>
                <m:t>w</m:t>
              </m:r>
              <m:r>
                <m:rPr>
                  <m:sty m:val="p"/>
                </m:rPr>
                <m:t>,</m:t>
              </m:r>
              <m:r>
                <m:t>p</m:t>
              </m:r>
              <m:r>
                <m:rPr>
                  <m:sty m:val="p"/>
                </m:rPr>
                <m:t>)</m:t>
              </m:r>
            </m:e>
          </m:borderBox>
        </m:oMath>
      </m:oMathPara>
    </w:p>
    <w:bookmarkEnd w:id="23"/>
    <w:bookmarkStart w:id="24" w:name="X5439a8ea5dc000ebccd355e61cedfeb2f6a1c09"/>
    <w:p>
      <w:pPr>
        <w:pStyle w:val="Heading2"/>
      </w:pPr>
      <w:r>
        <w:t xml:space="preserve">A13, A14, A15 – The Three Implications of the Cases</w:t>
      </w:r>
    </w:p>
    <w:p>
      <w:pPr>
        <w:pStyle w:val="FirstParagraph"/>
      </w:pPr>
      <m:oMathPara>
        <m:oMathParaPr>
          <m:jc m:val="center"/>
        </m:oMathParaPr>
        <m:oMath>
          <m:borderBox>
            <m:e>
              <m:r>
                <m:t>A</m:t>
              </m:r>
              <m:r>
                <m:t>13</m:t>
              </m:r>
              <m:box>
                <m:boxPr>
                  <m:opEmu m:val="on"/>
                </m:boxPr>
                <m:e>
                  <m:r>
                    <m:rPr>
                      <m:sty m:val="p"/>
                    </m:rPr>
                    <m:t>:=</m:t>
                  </m:r>
                </m:e>
              </m:box>
              <m:r>
                <m:rPr>
                  <m:sty m:val="p"/>
                </m:rPr>
                <m:t>□</m:t>
              </m:r>
              <m:r>
                <m:rPr>
                  <m:sty m:val="p"/>
                </m:rPr>
                <m:t>∀</m:t>
              </m:r>
              <m:r>
                <m:t>x</m:t>
              </m:r>
              <m:r>
                <m:rPr>
                  <m:sty m:val="p"/>
                </m:rPr>
                <m:t>(</m:t>
              </m:r>
              <m:r>
                <m:t>T</m:t>
              </m:r>
              <m:r>
                <m:rPr>
                  <m:sty m:val="p"/>
                </m:rPr>
                <m:t>(</m:t>
              </m:r>
              <m:r>
                <m:t>x</m:t>
              </m:r>
              <m:r>
                <m:rPr>
                  <m:sty m:val="p"/>
                </m:rPr>
                <m:t>)</m:t>
              </m:r>
              <m:r>
                <m:rPr>
                  <m:sty m:val="p"/>
                </m:rPr>
                <m:t>→</m:t>
              </m:r>
              <m:r>
                <m:t>U</m:t>
              </m:r>
              <m:r>
                <m:rPr>
                  <m:sty m:val="p"/>
                </m:rPr>
                <m:t>(</m:t>
              </m:r>
              <m:r>
                <m:t>x</m:t>
              </m:r>
              <m:r>
                <m:rPr>
                  <m:sty m:val="p"/>
                </m:rPr>
                <m:t>)</m:t>
              </m:r>
              <m:r>
                <m:rPr>
                  <m:sty m:val="p"/>
                </m:rPr>
                <m:t>)</m:t>
              </m:r>
            </m:e>
          </m:borderBox>
        </m:oMath>
      </m:oMathPara>
    </w:p>
    <w:p>
      <w:pPr>
        <w:pStyle w:val="FirstParagraph"/>
      </w:pPr>
      <m:oMathPara>
        <m:oMathParaPr>
          <m:jc m:val="center"/>
        </m:oMathParaPr>
        <m:oMath>
          <m:borderBox>
            <m:e>
              <m:r>
                <m:t>A</m:t>
              </m:r>
              <m:r>
                <m:t>14</m:t>
              </m:r>
              <m:box>
                <m:boxPr>
                  <m:opEmu m:val="on"/>
                </m:boxPr>
                <m:e>
                  <m:r>
                    <m:rPr>
                      <m:sty m:val="p"/>
                    </m:rPr>
                    <m:t>:=</m:t>
                  </m:r>
                </m:e>
              </m:box>
              <m:r>
                <m:rPr>
                  <m:sty m:val="p"/>
                </m:rPr>
                <m:t>□</m:t>
              </m:r>
              <m:r>
                <m:rPr>
                  <m:sty m:val="p"/>
                </m:rPr>
                <m:t>∀</m:t>
              </m:r>
              <m:r>
                <m:t>x</m:t>
              </m:r>
              <m:r>
                <m:rPr>
                  <m:sty m:val="p"/>
                </m:rPr>
                <m:t>(</m:t>
              </m:r>
              <m:r>
                <m:t>U</m:t>
              </m:r>
              <m:r>
                <m:rPr>
                  <m:sty m:val="p"/>
                </m:rPr>
                <m:t>(</m:t>
              </m:r>
              <m:r>
                <m:t>x</m:t>
              </m:r>
              <m:r>
                <m:rPr>
                  <m:sty m:val="p"/>
                </m:rPr>
                <m:t>)</m:t>
              </m:r>
              <m:r>
                <m:rPr>
                  <m:sty m:val="p"/>
                </m:rPr>
                <m:t>→</m:t>
              </m:r>
              <m:r>
                <m:t>S</m:t>
              </m:r>
              <m:r>
                <m:rPr>
                  <m:sty m:val="p"/>
                </m:rPr>
                <m:t>(</m:t>
              </m:r>
              <m:r>
                <m:t>x</m:t>
              </m:r>
              <m:r>
                <m:rPr>
                  <m:sty m:val="p"/>
                </m:rPr>
                <m:t>)</m:t>
              </m:r>
              <m:r>
                <m:rPr>
                  <m:sty m:val="p"/>
                </m:rPr>
                <m:t>)</m:t>
              </m:r>
            </m:e>
          </m:borderBox>
        </m:oMath>
      </m:oMathPara>
    </w:p>
    <w:p>
      <w:pPr>
        <w:pStyle w:val="FirstParagraph"/>
      </w:pPr>
      <m:oMathPara>
        <m:oMathParaPr>
          <m:jc m:val="center"/>
        </m:oMathParaPr>
        <m:oMath>
          <m:borderBox>
            <m:e>
              <m:r>
                <m:t>A</m:t>
              </m:r>
              <m:r>
                <m:t>15</m:t>
              </m:r>
              <m:box>
                <m:boxPr>
                  <m:opEmu m:val="on"/>
                </m:boxPr>
                <m:e>
                  <m:r>
                    <m:rPr>
                      <m:sty m:val="p"/>
                    </m:rPr>
                    <m:t>:=</m:t>
                  </m:r>
                </m:e>
              </m:box>
              <m:r>
                <m:rPr>
                  <m:sty m:val="p"/>
                </m:rPr>
                <m:t>□</m:t>
              </m:r>
              <m:r>
                <m:rPr>
                  <m:sty m:val="p"/>
                </m:rPr>
                <m:t>∀</m:t>
              </m:r>
              <m:r>
                <m:t>x</m:t>
              </m:r>
              <m:r>
                <m:rPr>
                  <m:sty m:val="p"/>
                </m:rPr>
                <m:t>(</m:t>
              </m:r>
              <m:r>
                <m:t>S</m:t>
              </m:r>
              <m:r>
                <m:rPr>
                  <m:sty m:val="p"/>
                </m:rPr>
                <m:t>(</m:t>
              </m:r>
              <m:r>
                <m:t>x</m:t>
              </m:r>
              <m:r>
                <m:rPr>
                  <m:sty m:val="p"/>
                </m:rPr>
                <m:t>)</m:t>
              </m:r>
              <m:r>
                <m:rPr>
                  <m:sty m:val="p"/>
                </m:rPr>
                <m:t>→</m:t>
              </m:r>
              <m:r>
                <m:t>T</m:t>
              </m:r>
              <m:r>
                <m:rPr>
                  <m:sty m:val="p"/>
                </m:rPr>
                <m:t>(</m:t>
              </m:r>
              <m:r>
                <m:t>x</m:t>
              </m:r>
              <m:r>
                <m:rPr>
                  <m:sty m:val="p"/>
                </m:rPr>
                <m:t>)</m:t>
              </m:r>
              <m:r>
                <m:rPr>
                  <m:sty m:val="p"/>
                </m:rPr>
                <m:t>)</m:t>
              </m:r>
            </m:e>
          </m:borderBox>
        </m:oMath>
      </m:oMathPara>
    </w:p>
    <w:bookmarkEnd w:id="24"/>
    <w:bookmarkStart w:id="25" w:name="definition-of-the-limit-structure"/>
    <w:p>
      <w:pPr>
        <w:pStyle w:val="Heading2"/>
      </w:pPr>
      <w:r>
        <w:t xml:space="preserve">Definition of the Limit Structure</w:t>
      </w:r>
    </w:p>
    <w:p>
      <w:pPr>
        <w:pStyle w:val="FirstParagraph"/>
      </w:pPr>
      <m:oMathPara>
        <m:oMathParaPr>
          <m:jc m:val="center"/>
        </m:oMathParaPr>
        <m:oMath>
          <m:borderBox>
            <m:e>
              <m:r>
                <m:t>T</m:t>
              </m:r>
              <m:box>
                <m:boxPr>
                  <m:opEmu m:val="on"/>
                </m:boxPr>
                <m:e>
                  <m:r>
                    <m:rPr>
                      <m:sty m:val="p"/>
                    </m:rPr>
                    <m:t>:=</m:t>
                  </m:r>
                </m:e>
              </m:box>
              <m:r>
                <m:rPr>
                  <m:sty m:val="p"/>
                </m:rPr>
                <m:t>{</m:t>
              </m:r>
              <m:r>
                <m:t>x</m:t>
              </m:r>
              <m:r>
                <m:rPr>
                  <m:sty m:val="p"/>
                </m:rPr>
                <m:t>∣</m:t>
              </m:r>
              <m:r>
                <m:t>U</m:t>
              </m:r>
              <m:r>
                <m:rPr>
                  <m:sty m:val="p"/>
                </m:rPr>
                <m:t>&lt;</m:t>
              </m:r>
              <m:r>
                <m:t>x</m:t>
              </m:r>
              <m:r>
                <m:rPr>
                  <m:sty m:val="p"/>
                </m:rPr>
                <m:t>&lt;</m:t>
              </m:r>
              <m:r>
                <m:t>S</m:t>
              </m:r>
              <m:r>
                <m:rPr>
                  <m:sty m:val="p"/>
                </m:rPr>
                <m:t>}</m:t>
              </m:r>
            </m:e>
          </m:borderBox>
        </m:oMath>
      </m:oMathPara>
    </w:p>
    <w:p>
      <w:pPr>
        <w:pStyle w:val="FirstParagraph"/>
      </w:pPr>
      <m:oMathPara>
        <m:oMathParaPr>
          <m:jc m:val="center"/>
        </m:oMathParaPr>
        <m:oMath>
          <m:borderBox>
            <m:e>
              <m:r>
                <m:t>U</m:t>
              </m:r>
              <m:box>
                <m:boxPr>
                  <m:opEmu m:val="on"/>
                </m:boxPr>
                <m:e>
                  <m:r>
                    <m:rPr>
                      <m:sty m:val="p"/>
                    </m:rPr>
                    <m:t>:=</m:t>
                  </m:r>
                </m:e>
              </m:box>
              <m:limLow>
                <m:e>
                  <m:r>
                    <m:rPr>
                      <m:sty m:val="p"/>
                    </m:rPr>
                    <m:t>lim</m:t>
                  </m:r>
                </m:e>
                <m:lim>
                  <m:r>
                    <m:t>x</m:t>
                  </m:r>
                  <m:r>
                    <m:rPr>
                      <m:sty m:val="p"/>
                    </m:rPr>
                    <m:t>→</m:t>
                  </m:r>
                  <m:r>
                    <m:rPr>
                      <m:sty m:val="p"/>
                    </m:rPr>
                    <m:t>inf</m:t>
                  </m:r>
                </m:lim>
              </m:limLow>
              <m:r>
                <m:t>T</m:t>
              </m:r>
            </m:e>
          </m:borderBox>
        </m:oMath>
      </m:oMathPara>
    </w:p>
    <w:p>
      <w:pPr>
        <w:pStyle w:val="FirstParagraph"/>
      </w:pPr>
      <m:oMathPara>
        <m:oMathParaPr>
          <m:jc m:val="center"/>
        </m:oMathParaPr>
        <m:oMath>
          <m:borderBox>
            <m:e>
              <m:r>
                <m:t>S</m:t>
              </m:r>
              <m:box>
                <m:boxPr>
                  <m:opEmu m:val="on"/>
                </m:boxPr>
                <m:e>
                  <m:r>
                    <m:rPr>
                      <m:sty m:val="p"/>
                    </m:rPr>
                    <m:t>:=</m:t>
                  </m:r>
                </m:e>
              </m:box>
              <m:limLow>
                <m:e>
                  <m:r>
                    <m:rPr>
                      <m:sty m:val="p"/>
                    </m:rPr>
                    <m:t>lim</m:t>
                  </m:r>
                </m:e>
                <m:lim>
                  <m:r>
                    <m:t>x</m:t>
                  </m:r>
                  <m:r>
                    <m:rPr>
                      <m:sty m:val="p"/>
                    </m:rPr>
                    <m:t>→</m:t>
                  </m:r>
                  <m:r>
                    <m:rPr>
                      <m:sty m:val="p"/>
                    </m:rPr>
                    <m:t>sup</m:t>
                  </m:r>
                </m:lim>
              </m:limLow>
              <m:r>
                <m:t>T</m:t>
              </m:r>
            </m:e>
          </m:borderBox>
        </m:oMath>
      </m:oMathPara>
    </w:p>
    <w:p>
      <w:pPr>
        <w:pStyle w:val="FirstParagraph"/>
      </w:pPr>
      <m:oMathPara>
        <m:oMathParaPr>
          <m:jc m:val="center"/>
        </m:oMathParaPr>
        <m:oMath>
          <m:borderBox>
            <m:e>
              <m:r>
                <m:t>T</m:t>
              </m:r>
              <m:r>
                <m:t>r</m:t>
              </m:r>
              <m:box>
                <m:boxPr>
                  <m:opEmu m:val="on"/>
                </m:boxPr>
                <m:e>
                  <m:r>
                    <m:rPr>
                      <m:sty m:val="p"/>
                    </m:rPr>
                    <m:t>:=</m:t>
                  </m:r>
                </m:e>
              </m:box>
              <m:r>
                <m:t>U</m:t>
              </m:r>
              <m:r>
                <m:rPr>
                  <m:sty m:val="p"/>
                </m:rPr>
                <m:t>∧</m:t>
              </m:r>
              <m:r>
                <m:t>T</m:t>
              </m:r>
              <m:r>
                <m:rPr>
                  <m:sty m:val="p"/>
                </m:rPr>
                <m:t>∧</m:t>
              </m:r>
              <m:r>
                <m:t>S</m:t>
              </m:r>
            </m:e>
          </m:borderBox>
        </m:oMath>
      </m:oMathPara>
    </w:p>
    <w:bookmarkEnd w:id="25"/>
    <w:bookmarkEnd w:id="26"/>
    <w:bookmarkStart w:id="32" w:name="Xa849cfec1241ee4db886895568f362186c2abc2"/>
    <w:p>
      <w:pPr>
        <w:pStyle w:val="Heading1"/>
      </w:pPr>
      <w:r>
        <w:t xml:space="preserve">The Superposition Axioms (Repetition from modal5.md)</w:t>
      </w:r>
    </w:p>
    <w:bookmarkStart w:id="27" w:name="asp1-consciousness-in-the-superposition"/>
    <w:p>
      <w:pPr>
        <w:pStyle w:val="Heading2"/>
      </w:pPr>
      <w:r>
        <w:t xml:space="preserve">ASP1 – Consciousness in the Superposition</w:t>
      </w:r>
    </w:p>
    <w:p>
      <w:pPr>
        <w:pStyle w:val="FirstParagraph"/>
      </w:pPr>
      <m:oMathPara>
        <m:oMathParaPr>
          <m:jc m:val="center"/>
        </m:oMathParaPr>
        <m:oMath>
          <m:borderBox>
            <m:e>
              <m:r>
                <m:t>A</m:t>
              </m:r>
              <m:r>
                <m:t>S</m:t>
              </m:r>
              <m:r>
                <m:t>P</m:t>
              </m:r>
              <m:r>
                <m:t>1</m:t>
              </m:r>
              <m:box>
                <m:boxPr>
                  <m:opEmu m:val="on"/>
                </m:boxPr>
                <m:e>
                  <m:r>
                    <m:rPr>
                      <m:sty m:val="p"/>
                    </m:rPr>
                    <m:t>:=</m:t>
                  </m:r>
                </m:e>
              </m:box>
              <m:r>
                <m:t>C</m:t>
              </m:r>
              <m:r>
                <m:rPr>
                  <m:sty m:val="p"/>
                </m:rPr>
                <m:t>@</m:t>
              </m:r>
              <m:sSub>
                <m:e>
                  <m:r>
                    <m:t>w</m:t>
                  </m:r>
                </m:e>
                <m:sub>
                  <m:r>
                    <m:rPr>
                      <m:nor/>
                      <m:sty m:val="p"/>
                    </m:rPr>
                    <m:t>super</m:t>
                  </m:r>
                </m:sub>
              </m:sSub>
            </m:e>
          </m:borderBox>
        </m:oMath>
      </m:oMathPara>
    </w:p>
    <w:bookmarkEnd w:id="27"/>
    <w:bookmarkStart w:id="28" w:name="asp2-uniqueness-of-c"/>
    <w:p>
      <w:pPr>
        <w:pStyle w:val="Heading2"/>
      </w:pPr>
      <w:r>
        <w:t xml:space="preserve">ASP2 – Uniqueness of</w:t>
      </w:r>
      <w:r>
        <w:t xml:space="preserve"> </w:t>
      </w:r>
      <m:oMath>
        <m:r>
          <m:t>C</m:t>
        </m:r>
      </m:oMath>
    </w:p>
    <w:p>
      <w:pPr>
        <w:pStyle w:val="FirstParagraph"/>
      </w:pPr>
      <m:oMathPara>
        <m:oMathParaPr>
          <m:jc m:val="center"/>
        </m:oMathParaPr>
        <m:oMath>
          <m:borderBox>
            <m:e>
              <m:r>
                <m:t>A</m:t>
              </m:r>
              <m:r>
                <m:t>S</m:t>
              </m:r>
              <m:r>
                <m:t>P</m:t>
              </m:r>
              <m:r>
                <m:t>2</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C</m:t>
              </m:r>
              <m:r>
                <m:rPr>
                  <m:sty m:val="p"/>
                </m:rPr>
                <m:t>@</m:t>
              </m:r>
              <m:r>
                <m:t>v</m:t>
              </m:r>
              <m:r>
                <m:rPr>
                  <m:sty m:val="p"/>
                </m:rPr>
                <m:t>↔</m:t>
              </m:r>
              <m:r>
                <m:t>v</m:t>
              </m:r>
              <m:r>
                <m:rPr>
                  <m:sty m:val="p"/>
                </m:rPr>
                <m:t>=</m:t>
              </m:r>
              <m:sSub>
                <m:e>
                  <m:r>
                    <m:t>w</m:t>
                  </m:r>
                </m:e>
                <m:sub>
                  <m:r>
                    <m:rPr>
                      <m:nor/>
                      <m:sty m:val="p"/>
                    </m:rPr>
                    <m:t>super</m:t>
                  </m:r>
                </m:sub>
              </m:sSub>
              <m:r>
                <m:rPr>
                  <m:sty m:val="p"/>
                </m:rPr>
                <m:t>)</m:t>
              </m:r>
              <m:r>
                <m:rPr>
                  <m:sty m:val="p"/>
                </m:rPr>
                <m:t>)</m:t>
              </m:r>
            </m:e>
          </m:borderBox>
        </m:oMath>
      </m:oMathPara>
    </w:p>
    <w:bookmarkEnd w:id="28"/>
    <w:bookmarkStart w:id="29" w:name="Xe7f4e5c48de31fff52b06da81042381bd3b7c1e"/>
    <w:p>
      <w:pPr>
        <w:pStyle w:val="Heading2"/>
      </w:pPr>
      <w:r>
        <w:t xml:space="preserve">ASP3 – The Superposition Contains All Tr-Properties</w:t>
      </w:r>
    </w:p>
    <w:p>
      <w:pPr>
        <w:pStyle w:val="FirstParagraph"/>
      </w:pPr>
      <m:oMathPara>
        <m:oMathParaPr>
          <m:jc m:val="center"/>
        </m:oMathParaPr>
        <m:oMath>
          <m:borderBox>
            <m:e>
              <m:r>
                <m:t>A</m:t>
              </m:r>
              <m:r>
                <m:t>S</m:t>
              </m:r>
              <m:r>
                <m:t>P</m:t>
              </m:r>
              <m:r>
                <m:t>3</m:t>
              </m:r>
              <m:box>
                <m:boxPr>
                  <m:opEmu m:val="on"/>
                </m:boxPr>
                <m:e>
                  <m:r>
                    <m:rPr>
                      <m:sty m:val="p"/>
                    </m:rPr>
                    <m:t>:=</m:t>
                  </m:r>
                </m:e>
              </m:box>
              <m:r>
                <m:rPr>
                  <m:sty m:val="p"/>
                </m:rPr>
                <m:t>∀</m:t>
              </m:r>
              <m:r>
                <m:t>x</m:t>
              </m:r>
              <m:r>
                <m:t> </m:t>
              </m:r>
              <m:r>
                <m:t>T</m:t>
              </m:r>
              <m:r>
                <m:t>r</m:t>
              </m:r>
              <m:r>
                <m:rPr>
                  <m:sty m:val="p"/>
                </m:rPr>
                <m:t>(</m:t>
              </m:r>
              <m:r>
                <m:t>x</m:t>
              </m:r>
              <m:r>
                <m:rPr>
                  <m:sty m:val="p"/>
                </m:rPr>
                <m:t>)</m:t>
              </m:r>
              <m:r>
                <m:rPr>
                  <m:sty m:val="p"/>
                </m:rPr>
                <m:t>@</m:t>
              </m:r>
              <m:sSub>
                <m:e>
                  <m:r>
                    <m:t>w</m:t>
                  </m:r>
                </m:e>
                <m:sub>
                  <m:r>
                    <m:rPr>
                      <m:nor/>
                      <m:sty m:val="p"/>
                    </m:rPr>
                    <m:t>super</m:t>
                  </m:r>
                </m:sub>
              </m:sSub>
            </m:e>
          </m:borderBox>
        </m:oMath>
      </m:oMathPara>
    </w:p>
    <w:bookmarkEnd w:id="29"/>
    <w:bookmarkStart w:id="30" w:name="asp4-transfer-to-all-worlds"/>
    <w:p>
      <w:pPr>
        <w:pStyle w:val="Heading2"/>
      </w:pPr>
      <w:r>
        <w:t xml:space="preserve">ASP4 – Transfer to All Worlds</w:t>
      </w:r>
    </w:p>
    <w:p>
      <w:pPr>
        <w:pStyle w:val="FirstParagraph"/>
      </w:pPr>
      <m:oMathPara>
        <m:oMathParaPr>
          <m:jc m:val="center"/>
        </m:oMathParaPr>
        <m:oMath>
          <m:borderBox>
            <m:e>
              <m:r>
                <m:t>A</m:t>
              </m:r>
              <m:r>
                <m:t>S</m:t>
              </m:r>
              <m:r>
                <m:t>P</m:t>
              </m:r>
              <m:r>
                <m:t>4</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x</m:t>
              </m:r>
              <m:r>
                <m:t> </m:t>
              </m:r>
              <m:r>
                <m:t>T</m:t>
              </m:r>
              <m:r>
                <m:t>r</m:t>
              </m:r>
              <m:r>
                <m:rPr>
                  <m:sty m:val="p"/>
                </m:rPr>
                <m:t>(</m:t>
              </m:r>
              <m:r>
                <m:t>x</m:t>
              </m:r>
              <m:r>
                <m:rPr>
                  <m:sty m:val="p"/>
                </m:rPr>
                <m:t>)</m:t>
              </m:r>
              <m:r>
                <m:rPr>
                  <m:sty m:val="p"/>
                </m:rPr>
                <m:t>@</m:t>
              </m:r>
              <m:r>
                <m:t>v</m:t>
              </m:r>
              <m:r>
                <m:rPr>
                  <m:sty m:val="p"/>
                </m:rPr>
                <m:t>)</m:t>
              </m:r>
            </m:e>
          </m:borderBox>
        </m:oMath>
      </m:oMathPara>
    </w:p>
    <w:bookmarkEnd w:id="30"/>
    <w:bookmarkStart w:id="31" w:name="asp5-universal-reachability"/>
    <w:p>
      <w:pPr>
        <w:pStyle w:val="Heading2"/>
      </w:pPr>
      <w:r>
        <w:t xml:space="preserve">ASP5 – Universal Reachability</w:t>
      </w:r>
    </w:p>
    <w:p>
      <w:pPr>
        <w:pStyle w:val="FirstParagraph"/>
      </w:pPr>
      <m:oMathPara>
        <m:oMathParaPr>
          <m:jc m:val="center"/>
        </m:oMathParaPr>
        <m:oMath>
          <m:borderBox>
            <m:e>
              <m:r>
                <m:t>A</m:t>
              </m:r>
              <m:r>
                <m:t>S</m:t>
              </m:r>
              <m:r>
                <m:t>P</m:t>
              </m:r>
              <m:r>
                <m:t>5</m:t>
              </m:r>
              <m:box>
                <m:boxPr>
                  <m:opEmu m:val="on"/>
                </m:boxPr>
                <m:e>
                  <m:r>
                    <m:rPr>
                      <m:sty m:val="p"/>
                    </m:rPr>
                    <m:t>:=</m:t>
                  </m:r>
                </m:e>
              </m:box>
              <m:r>
                <m:rPr>
                  <m:sty m:val="p"/>
                </m:rPr>
                <m:t>∀</m:t>
              </m:r>
              <m:r>
                <m:t>v</m:t>
              </m:r>
              <m:r>
                <m:rPr>
                  <m:sty m:val="p"/>
                </m:rPr>
                <m:t>(</m:t>
              </m:r>
              <m:r>
                <m:t>v</m:t>
              </m:r>
              <m:r>
                <m:rPr>
                  <m:sty m:val="p"/>
                </m:rPr>
                <m:t>≠</m:t>
              </m:r>
              <m:sSub>
                <m:e>
                  <m:r>
                    <m:t>w</m:t>
                  </m:r>
                </m:e>
                <m:sub>
                  <m:r>
                    <m:rPr>
                      <m:nor/>
                      <m:sty m:val="p"/>
                    </m:rPr>
                    <m:t>super</m:t>
                  </m:r>
                </m:sub>
              </m:sSub>
              <m:r>
                <m:rPr>
                  <m:sty m:val="p"/>
                </m:rPr>
                <m:t>→</m:t>
              </m:r>
              <m:sSub>
                <m:e>
                  <m:r>
                    <m:t>w</m:t>
                  </m:r>
                </m:e>
                <m:sub>
                  <m:r>
                    <m:rPr>
                      <m:nor/>
                      <m:sty m:val="p"/>
                    </m:rPr>
                    <m:t>super</m:t>
                  </m:r>
                </m:sub>
              </m:sSub>
              <m:r>
                <m:t>R</m:t>
              </m:r>
              <m:r>
                <m:t>v</m:t>
              </m:r>
              <m:r>
                <m:rPr>
                  <m:sty m:val="p"/>
                </m:rPr>
                <m:t>)</m:t>
              </m:r>
            </m:e>
          </m:borderBox>
        </m:oMath>
      </m:oMathPara>
    </w:p>
    <w:bookmarkEnd w:id="31"/>
    <w:bookmarkEnd w:id="32"/>
    <w:bookmarkStart w:id="37" w:name="the-proof-strategy"/>
    <w:p>
      <w:pPr>
        <w:pStyle w:val="Heading1"/>
      </w:pPr>
      <w:r>
        <w:t xml:space="preserve">The Proof Strategy</w:t>
      </w:r>
    </w:p>
    <w:bookmarkStart w:id="33" w:name="goal"/>
    <w:p>
      <w:pPr>
        <w:pStyle w:val="Heading2"/>
      </w:pPr>
      <w:r>
        <w:t xml:space="preserve">Goal</w:t>
      </w:r>
    </w:p>
    <w:p>
      <w:pPr>
        <w:pStyle w:val="FirstParagraph"/>
      </w:pPr>
      <w:r>
        <w:t xml:space="preserve">We want to show: For certain axioms of the superposition extension, there exists an S5 model</w:t>
      </w:r>
      <w:r>
        <w:t xml:space="preserve"> </w:t>
      </w:r>
      <m:oMath>
        <m:r>
          <m:rPr>
            <m:scr m:val="script"/>
            <m:sty m:val="p"/>
          </m:rPr>
          <m:t>M</m:t>
        </m:r>
      </m:oMath>
      <w:r>
        <w:t xml:space="preserve"> </w:t>
      </w:r>
      <w:r>
        <w:t xml:space="preserve">that satisfies the remaining axioms, but in which</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 </w:t>
      </w:r>
      <w:r>
        <w:t xml:space="preserve">holds.</w:t>
      </w:r>
    </w:p>
    <w:bookmarkEnd w:id="33"/>
    <w:bookmarkStart w:id="34" w:name="construction-principle"/>
    <w:p>
      <w:pPr>
        <w:pStyle w:val="Heading2"/>
      </w:pPr>
      <w:r>
        <w:t xml:space="preserve">Construction Principle</w:t>
      </w:r>
    </w:p>
    <w:p>
      <w:pPr>
        <w:pStyle w:val="FirstParagraph"/>
      </w:pPr>
      <w:r>
        <w:t xml:space="preserve">Each model violates</w:t>
      </w:r>
      <w:r>
        <w:t xml:space="preserve"> </w:t>
      </w:r>
      <w:r>
        <w:rPr>
          <w:b/>
          <w:bCs/>
        </w:rPr>
        <w:t xml:space="preserve">exactly one</w:t>
      </w:r>
      <w:r>
        <w:t xml:space="preserve"> </w:t>
      </w:r>
      <w:r>
        <w:t xml:space="preserve">of the superposition properties. All other superposition properties remain satisfied. The violation is sufficient to undermine the necessity of the Trinitarian formula.</w:t>
      </w:r>
    </w:p>
    <w:p>
      <w:pPr>
        <w:pStyle w:val="BodyText"/>
      </w:pPr>
      <w:r>
        <w:rPr>
          <w:b/>
          <w:bCs/>
        </w:rPr>
        <w:t xml:space="preserve">Important Preliminary Remark:</w:t>
      </w:r>
      <w:r>
        <w:t xml:space="preserve"> </w:t>
      </w:r>
      <w:r>
        <w:t xml:space="preserve">For</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 </w:t>
      </w:r>
      <w:r>
        <w:t xml:space="preserve">to hold in</w:t>
      </w:r>
      <w:r>
        <w:t xml:space="preserve"> </w:t>
      </w:r>
      <m:oMath>
        <m:r>
          <m:rPr>
            <m:scr m:val="script"/>
            <m:sty m:val="p"/>
          </m:rPr>
          <m:t>M</m:t>
        </m:r>
      </m:oMath>
      <w:r>
        <w:t xml:space="preserve">, it suffices to construct a world</w:t>
      </w:r>
      <w:r>
        <w:t xml:space="preserve"> </w:t>
      </w:r>
      <m:oMath>
        <m:sSup>
          <m:e>
            <m:r>
              <m:t>w</m:t>
            </m:r>
          </m:e>
          <m:sup>
            <m:r>
              <m:rPr>
                <m:sty m:val="p"/>
              </m:rPr>
              <m:t>*</m:t>
            </m:r>
          </m:sup>
        </m:sSup>
      </m:oMath>
      <w:r>
        <w:t xml:space="preserve"> </w:t>
      </w:r>
      <w:r>
        <w:t xml:space="preserve">in which</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holds – i.e., in which there is an individual</w:t>
      </w:r>
      <w:r>
        <w:t xml:space="preserve"> </w:t>
      </w:r>
      <m:oMath>
        <m:r>
          <m:t>a</m:t>
        </m:r>
      </m:oMath>
      <w:r>
        <w:t xml:space="preserve"> </w:t>
      </w:r>
      <w:r>
        <w:t xml:space="preserve">with</w:t>
      </w:r>
      <w:r>
        <w:t xml:space="preserve"> </w:t>
      </w:r>
      <m:oMath>
        <m:r>
          <m:rPr>
            <m:sty m:val="p"/>
          </m:rPr>
          <m:t>¬</m:t>
        </m:r>
        <m:r>
          <m:t>T</m:t>
        </m:r>
        <m:r>
          <m:rPr>
            <m:sty m:val="p"/>
          </m:rPr>
          <m:t>(</m:t>
        </m:r>
        <m:r>
          <m:t>a</m:t>
        </m:r>
        <m:r>
          <m:rPr>
            <m:sty m:val="p"/>
          </m:rPr>
          <m:t>)</m:t>
        </m:r>
        <m:r>
          <m:rPr>
            <m:sty m:val="p"/>
          </m:rPr>
          <m:t>∨</m:t>
        </m:r>
        <m:r>
          <m:rPr>
            <m:sty m:val="p"/>
          </m:rPr>
          <m:t>¬</m:t>
        </m:r>
        <m:r>
          <m:t>U</m:t>
        </m:r>
        <m:r>
          <m:rPr>
            <m:sty m:val="p"/>
          </m:rPr>
          <m:t>(</m:t>
        </m:r>
        <m:r>
          <m:t>a</m:t>
        </m:r>
        <m:r>
          <m:rPr>
            <m:sty m:val="p"/>
          </m:rPr>
          <m:t>)</m:t>
        </m:r>
        <m:r>
          <m:rPr>
            <m:sty m:val="p"/>
          </m:rPr>
          <m:t>∨</m:t>
        </m:r>
        <m:r>
          <m:rPr>
            <m:sty m:val="p"/>
          </m:rPr>
          <m:t>¬</m:t>
        </m:r>
        <m:r>
          <m:t>S</m:t>
        </m:r>
        <m:r>
          <m:rPr>
            <m:sty m:val="p"/>
          </m:rPr>
          <m:t>(</m:t>
        </m:r>
        <m:r>
          <m:t>a</m:t>
        </m:r>
        <m:r>
          <m:rPr>
            <m:sty m:val="p"/>
          </m:rPr>
          <m:t>)</m:t>
        </m:r>
      </m:oMath>
      <w:r>
        <w:t xml:space="preserve">.</w:t>
      </w:r>
    </w:p>
    <w:bookmarkEnd w:id="34"/>
    <w:bookmarkStart w:id="35" w:name="a-first-result-asp2-implies-asp1-in-s5"/>
    <w:p>
      <w:pPr>
        <w:pStyle w:val="Heading2"/>
      </w:pPr>
      <w:r>
        <w:t xml:space="preserve">A First Result: ASP2 Implies ASP1 in S5</w:t>
      </w:r>
    </w:p>
    <w:p>
      <w:pPr>
        <w:pStyle w:val="FirstParagraph"/>
      </w:pPr>
      <w:r>
        <w:t xml:space="preserve">From ASP2, by instantiation</w:t>
      </w:r>
      <w:r>
        <w:t xml:space="preserve"> </w:t>
      </w:r>
      <m:oMath>
        <m:r>
          <m:t>v</m:t>
        </m:r>
        <m:box>
          <m:boxPr>
            <m:opEmu m:val="on"/>
          </m:boxPr>
          <m:e>
            <m:r>
              <m:rPr>
                <m:sty m:val="p"/>
              </m:rPr>
              <m:t>:=</m:t>
            </m:r>
          </m:e>
        </m:box>
        <m:sSub>
          <m:e>
            <m:r>
              <m:t>w</m:t>
            </m:r>
          </m:e>
          <m:sub>
            <m:r>
              <m:rPr>
                <m:nor/>
                <m:sty m:val="p"/>
              </m:rPr>
              <m:t>super</m:t>
            </m:r>
          </m:sub>
        </m:sSub>
      </m:oMath>
      <w:r>
        <w:t xml:space="preserve">:</w:t>
      </w:r>
    </w:p>
    <w:p>
      <w:pPr>
        <w:pStyle w:val="BodyText"/>
      </w:pPr>
      <m:oMathPara>
        <m:oMathParaPr>
          <m:jc m:val="center"/>
        </m:oMathParaPr>
        <m:oMath>
          <m:sSub>
            <m:e>
              <m:r>
                <m:t>w</m:t>
              </m:r>
            </m:e>
            <m:sub>
              <m:r>
                <m:rPr>
                  <m:nor/>
                  <m:sty m:val="p"/>
                </m:rPr>
                <m:t>super</m:t>
              </m:r>
            </m:sub>
          </m:sSub>
          <m:r>
            <m:t>R</m:t>
          </m:r>
          <m:sSub>
            <m:e>
              <m:r>
                <m:t>w</m:t>
              </m:r>
            </m:e>
            <m:sub>
              <m:r>
                <m:rPr>
                  <m:nor/>
                  <m:sty m:val="p"/>
                </m:rPr>
                <m:t>super</m:t>
              </m:r>
            </m:sub>
          </m:sSub>
          <m:r>
            <m:rPr>
              <m:sty m:val="p"/>
            </m:rPr>
            <m:t>→</m:t>
          </m:r>
          <m:r>
            <m:rPr>
              <m:sty m:val="p"/>
            </m:rPr>
            <m:t>(</m:t>
          </m:r>
          <m:r>
            <m:t>C</m:t>
          </m:r>
          <m:r>
            <m:rPr>
              <m:sty m:val="p"/>
            </m:rPr>
            <m:t>@</m:t>
          </m:r>
          <m:sSub>
            <m:e>
              <m:r>
                <m:t>w</m:t>
              </m:r>
            </m:e>
            <m:sub>
              <m:r>
                <m:rPr>
                  <m:nor/>
                  <m:sty m:val="p"/>
                </m:rPr>
                <m:t>super</m:t>
              </m:r>
            </m:sub>
          </m:sSub>
          <m:r>
            <m:rPr>
              <m:sty m:val="p"/>
            </m:rPr>
            <m:t>↔</m:t>
          </m:r>
          <m:sSub>
            <m:e>
              <m:r>
                <m:t>w</m:t>
              </m:r>
            </m:e>
            <m:sub>
              <m:r>
                <m:rPr>
                  <m:nor/>
                  <m:sty m:val="p"/>
                </m:rPr>
                <m:t>super</m:t>
              </m:r>
            </m:sub>
          </m:sSub>
          <m:r>
            <m:rPr>
              <m:sty m:val="p"/>
            </m:rPr>
            <m:t>=</m:t>
          </m:r>
          <m:sSub>
            <m:e>
              <m:r>
                <m:t>w</m:t>
              </m:r>
            </m:e>
            <m:sub>
              <m:r>
                <m:rPr>
                  <m:nor/>
                  <m:sty m:val="p"/>
                </m:rPr>
                <m:t>super</m:t>
              </m:r>
            </m:sub>
          </m:sSub>
          <m:r>
            <m:rPr>
              <m:sty m:val="p"/>
            </m:rPr>
            <m:t>)</m:t>
          </m:r>
        </m:oMath>
      </m:oMathPara>
    </w:p>
    <w:p>
      <w:pPr>
        <w:pStyle w:val="FirstParagraph"/>
      </w:pPr>
      <w:r>
        <w:t xml:space="preserve">In S5, reflexivity holds:</w:t>
      </w:r>
      <w:r>
        <w:t xml:space="preserve"> </w:t>
      </w:r>
      <m:oMath>
        <m:sSub>
          <m:e>
            <m:r>
              <m:t>w</m:t>
            </m:r>
          </m:e>
          <m:sub>
            <m:r>
              <m:rPr>
                <m:nor/>
                <m:sty m:val="p"/>
              </m:rPr>
              <m:t>super</m:t>
            </m:r>
          </m:sub>
        </m:sSub>
        <m:r>
          <m:t>R</m:t>
        </m:r>
        <m:sSub>
          <m:e>
            <m:r>
              <m:t>w</m:t>
            </m:r>
          </m:e>
          <m:sub>
            <m:r>
              <m:rPr>
                <m:nor/>
                <m:sty m:val="p"/>
              </m:rPr>
              <m:t>super</m:t>
            </m:r>
          </m:sub>
        </m:sSub>
      </m:oMath>
      <w:r>
        <w:t xml:space="preserve">. And identity:</w:t>
      </w:r>
      <w:r>
        <w:t xml:space="preserve"> </w:t>
      </w:r>
      <m:oMath>
        <m:sSub>
          <m:e>
            <m:r>
              <m:t>w</m:t>
            </m:r>
          </m:e>
          <m:sub>
            <m:r>
              <m:rPr>
                <m:nor/>
                <m:sty m:val="p"/>
              </m:rPr>
              <m:t>super</m:t>
            </m:r>
          </m:sub>
        </m:sSub>
        <m:r>
          <m:rPr>
            <m:sty m:val="p"/>
          </m:rPr>
          <m:t>=</m:t>
        </m:r>
        <m:sSub>
          <m:e>
            <m:r>
              <m:t>w</m:t>
            </m:r>
          </m:e>
          <m:sub>
            <m:r>
              <m:rPr>
                <m:nor/>
                <m:sty m:val="p"/>
              </m:rPr>
              <m:t>super</m:t>
            </m:r>
          </m:sub>
        </m:sSub>
      </m:oMath>
      <w:r>
        <w:t xml:space="preserve">. Therefore:</w:t>
      </w:r>
    </w:p>
    <w:p>
      <w:pPr>
        <w:pStyle w:val="BodyText"/>
      </w:pPr>
      <m:oMathPara>
        <m:oMathParaPr>
          <m:jc m:val="center"/>
        </m:oMathParaPr>
        <m:oMath>
          <m:r>
            <m:t>C</m:t>
          </m:r>
          <m:r>
            <m:rPr>
              <m:sty m:val="p"/>
            </m:rPr>
            <m:t>@</m:t>
          </m:r>
          <m:sSub>
            <m:e>
              <m:r>
                <m:t>w</m:t>
              </m:r>
            </m:e>
            <m:sub>
              <m:r>
                <m:rPr>
                  <m:nor/>
                  <m:sty m:val="p"/>
                </m:rPr>
                <m:t>super</m:t>
              </m:r>
            </m:sub>
          </m:sSub>
        </m:oMath>
      </m:oMathPara>
    </w:p>
    <w:p>
      <w:pPr>
        <w:pStyle w:val="FirstParagraph"/>
      </w:pPr>
      <w:r>
        <w:t xml:space="preserve">That is ASP1.</w:t>
      </w:r>
      <w:r>
        <w:t xml:space="preserve"> </w:t>
      </w:r>
      <w:r>
        <w:rPr>
          <w:b/>
          <w:bCs/>
        </w:rPr>
        <w:t xml:space="preserve">ASP1 is therefore derivable from ASP2.</w:t>
      </w:r>
      <w:r>
        <w:t xml:space="preserve"> </w:t>
      </w:r>
      <w:r>
        <w:t xml:space="preserve">In the full axiomatics, ASP1 is</w:t>
      </w:r>
      <w:r>
        <w:t xml:space="preserve"> </w:t>
      </w:r>
      <w:r>
        <w:rPr>
          <w:b/>
          <w:bCs/>
        </w:rPr>
        <w:t xml:space="preserve">redundant</w:t>
      </w:r>
      <w:r>
        <w:t xml:space="preserve">.</w:t>
      </w:r>
    </w:p>
    <w:bookmarkEnd w:id="35"/>
    <w:bookmarkStart w:id="36" w:name="consequence-for-the-strategy"/>
    <w:p>
      <w:pPr>
        <w:pStyle w:val="Heading2"/>
      </w:pPr>
      <w:r>
        <w:t xml:space="preserve">Consequence for the Strategy</w:t>
      </w:r>
    </w:p>
    <w:p>
      <w:pPr>
        <w:pStyle w:val="FirstParagraph"/>
      </w:pPr>
      <w:r>
        <w:t xml:space="preserve">The strategy</w:t>
      </w:r>
      <w:r>
        <w:t xml:space="preserve"> </w:t>
      </w:r>
      <w:r>
        <w:t xml:space="preserve">“one model that violates exactly one axiom”</w:t>
      </w:r>
      <w:r>
        <w:t xml:space="preserve"> </w:t>
      </w:r>
      <w:r>
        <w:t xml:space="preserve">is</w:t>
      </w:r>
      <w:r>
        <w:t xml:space="preserve"> </w:t>
      </w:r>
      <w:r>
        <w:rPr>
          <w:b/>
          <w:bCs/>
        </w:rPr>
        <w:t xml:space="preserve">not</w:t>
      </w:r>
      <w:r>
        <w:t xml:space="preserve"> </w:t>
      </w:r>
      <w:r>
        <w:t xml:space="preserve">feasible for all pairs. For ASP1 and ASP2: ASP2 implies ASP1 in S5. Therefore ASP1 is</w:t>
      </w:r>
      <w:r>
        <w:t xml:space="preserve"> </w:t>
      </w:r>
      <w:r>
        <w:rPr>
          <w:b/>
          <w:bCs/>
        </w:rPr>
        <w:t xml:space="preserve">redundant</w:t>
      </w:r>
      <w:r>
        <w:t xml:space="preserve">.</w:t>
      </w:r>
    </w:p>
    <w:p>
      <w:pPr>
        <w:pStyle w:val="BodyText"/>
      </w:pPr>
      <w:r>
        <w:rPr>
          <w:b/>
          <w:bCs/>
        </w:rPr>
        <w:t xml:space="preserve">Refined Goal:</w:t>
      </w:r>
      <w:r>
        <w:t xml:space="preserve"> </w:t>
      </w:r>
      <w:r>
        <w:t xml:space="preserve">We show the</w:t>
      </w:r>
      <w:r>
        <w:t xml:space="preserve"> </w:t>
      </w:r>
      <w:r>
        <w:rPr>
          <w:b/>
          <w:bCs/>
        </w:rPr>
        <w:t xml:space="preserve">indispensability of ASP3, ASP4, ASP5</w:t>
      </w:r>
      <w:r>
        <w:t xml:space="preserve"> </w:t>
      </w:r>
      <w:r>
        <w:t xml:space="preserve">for the derivation of the Trinitarian formula. For ASP1, we show that in the version of</w:t>
      </w:r>
      <w:r>
        <w:t xml:space="preserve"> </w:t>
      </w:r>
      <w:r>
        <w:rPr>
          <w:rStyle w:val="VerbatimChar"/>
        </w:rPr>
        <w:t xml:space="preserve">modal5.md</w:t>
      </w:r>
      <w:r>
        <w:t xml:space="preserve"> </w:t>
      </w:r>
      <w:r>
        <w:t xml:space="preserve">it is</w:t>
      </w:r>
      <w:r>
        <w:t xml:space="preserve"> </w:t>
      </w:r>
      <w:r>
        <w:rPr>
          <w:b/>
          <w:bCs/>
        </w:rPr>
        <w:t xml:space="preserve">redundant</w:t>
      </w:r>
      <w:r>
        <w:t xml:space="preserve">. For ASP2, we show that it is not necessary for the target statement, but is essential for the superposition intuition.</w:t>
      </w:r>
    </w:p>
    <w:bookmarkEnd w:id="36"/>
    <w:bookmarkEnd w:id="37"/>
    <w:bookmarkStart w:id="44" w:name="Xc4a5329d88f761ff688e4e6bea2c9008b416b62"/>
    <w:p>
      <w:pPr>
        <w:pStyle w:val="Heading1"/>
      </w:pPr>
      <w:r>
        <w:t xml:space="preserve">Part A: Minimal Subset for the Target Statement</w:t>
      </w:r>
    </w:p>
    <w:bookmarkStart w:id="38" w:name="theorem-a1-asp3-asp4-asp5-is-sufficient"/>
    <w:p>
      <w:pPr>
        <w:pStyle w:val="Heading2"/>
      </w:pPr>
      <w:r>
        <w:t xml:space="preserve">Theorem A1:</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 Sufficient</w:t>
      </w:r>
    </w:p>
    <w:p>
      <w:pPr>
        <w:pStyle w:val="FirstParagraph"/>
      </w:pPr>
      <w:r>
        <w:rPr>
          <w:b/>
          <w:bCs/>
        </w:rPr>
        <w:t xml:space="preserve">Theorem:</w:t>
      </w:r>
      <w:r>
        <w:t xml:space="preserve"> </w:t>
      </w:r>
      <w:r>
        <w:t xml:space="preserve">In S5:</w:t>
      </w:r>
    </w:p>
    <w:p>
      <w:pPr>
        <w:pStyle w:val="BodyText"/>
      </w:pPr>
      <m:oMathPara>
        <m:oMathParaPr>
          <m:jc m:val="center"/>
        </m:oMathParaP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r>
            <m:rPr>
              <m:sty m:val="p"/>
            </m:rPr>
            <m:t>⊢</m:t>
          </m:r>
          <m:r>
            <m:rPr>
              <m:sty m:val="p"/>
            </m:rPr>
            <m:t>□</m:t>
          </m:r>
          <m:r>
            <m:rPr>
              <m:sty m:val="p"/>
            </m:rPr>
            <m:t>∀</m:t>
          </m:r>
          <m:r>
            <m:t>x</m:t>
          </m:r>
          <m:r>
            <m:t> </m:t>
          </m:r>
          <m:r>
            <m:t>T</m:t>
          </m:r>
          <m:r>
            <m:t>r</m:t>
          </m:r>
          <m:r>
            <m:rPr>
              <m:sty m:val="p"/>
            </m:rPr>
            <m:t>(</m:t>
          </m:r>
          <m:r>
            <m:t>x</m:t>
          </m:r>
          <m:r>
            <m:rPr>
              <m:sty m:val="p"/>
            </m:rPr>
            <m:t>)</m:t>
          </m:r>
        </m:oMath>
      </m:oMathPara>
    </w:p>
    <w:p>
      <w:pPr>
        <w:pStyle w:val="FirstParagraph"/>
      </w:pPr>
      <w:r>
        <w:rPr>
          <w:b/>
          <w:bCs/>
        </w:rPr>
        <w:t xml:space="preserve">Proof:</w:t>
      </w:r>
      <w:r>
        <w:t xml:space="preserve"> </w:t>
      </w:r>
      <w:r>
        <w:t xml:space="preserve">Let</w:t>
      </w:r>
      <w:r>
        <w:t xml:space="preserve"> </w:t>
      </w:r>
      <m:oMath>
        <m:r>
          <m:rPr>
            <m:scr m:val="script"/>
            <m:sty m:val="p"/>
          </m:rPr>
          <m:t>M</m:t>
        </m:r>
        <m:r>
          <m:rPr>
            <m:sty m:val="p"/>
          </m:rPr>
          <m:t>=</m:t>
        </m:r>
        <m:r>
          <m:rPr>
            <m:sty m:val="p"/>
          </m:rPr>
          <m:t>(</m:t>
        </m:r>
        <m:r>
          <m:t>W</m:t>
        </m:r>
        <m:r>
          <m:rPr>
            <m:sty m:val="p"/>
          </m:rPr>
          <m:t>,</m:t>
        </m:r>
        <m:r>
          <m:t>R</m:t>
        </m:r>
        <m:r>
          <m:rPr>
            <m:sty m:val="p"/>
          </m:rPr>
          <m:t>,</m:t>
        </m:r>
        <m:r>
          <m:t>I</m:t>
        </m:r>
        <m:r>
          <m:rPr>
            <m:sty m:val="p"/>
          </m:rPr>
          <m:t>)</m:t>
        </m:r>
      </m:oMath>
      <w:r>
        <w:t xml:space="preserve"> </w:t>
      </w:r>
      <w:r>
        <w:t xml:space="preserve">be an S5 model with ASP3, ASP4, ASP5. Let</w:t>
      </w:r>
      <w:r>
        <w:t xml:space="preserve"> </w:t>
      </w:r>
      <m:oMath>
        <m:r>
          <m:t>w</m:t>
        </m:r>
        <m:r>
          <m:rPr>
            <m:sty m:val="p"/>
          </m:rPr>
          <m:t>∈</m:t>
        </m:r>
        <m:r>
          <m:t>W</m:t>
        </m:r>
      </m:oMath>
      <w:r>
        <w:t xml:space="preserve"> </w:t>
      </w:r>
      <w:r>
        <w:t xml:space="preserve">be arbitrary.</w:t>
      </w:r>
    </w:p>
    <w:p>
      <w:pPr>
        <w:pStyle w:val="Compact"/>
        <w:numPr>
          <w:ilvl w:val="0"/>
          <w:numId w:val="1007"/>
        </w:numPr>
      </w:pPr>
      <w:r>
        <w:rPr>
          <w:b/>
          <w:bCs/>
        </w:rPr>
        <w:t xml:space="preserve">Case 1:</w:t>
      </w:r>
      <w:r>
        <w:t xml:space="preserve"> </w:t>
      </w:r>
      <m:oMath>
        <m:r>
          <m:t>w</m:t>
        </m:r>
        <m:r>
          <m:rPr>
            <m:sty m:val="p"/>
          </m:rPr>
          <m:t>=</m:t>
        </m:r>
        <m:sSub>
          <m:e>
            <m:r>
              <m:t>w</m:t>
            </m:r>
          </m:e>
          <m:sub>
            <m:r>
              <m:rPr>
                <m:nor/>
                <m:sty m:val="p"/>
              </m:rPr>
              <m:t>super</m:t>
            </m:r>
          </m:sub>
        </m:sSub>
      </m:oMath>
      <w:r>
        <w:t xml:space="preserve">. By ASP3:</w:t>
      </w:r>
      <w:r>
        <w:t xml:space="preserve"> </w:t>
      </w:r>
      <m:oMath>
        <m:r>
          <m:rPr>
            <m:scr m:val="script"/>
            <m:sty m:val="p"/>
          </m:rPr>
          <m:t>M</m:t>
        </m:r>
        <m:r>
          <m:rPr>
            <m:sty m:val="p"/>
          </m:rPr>
          <m:t>,</m:t>
        </m:r>
        <m:r>
          <m:t>w</m:t>
        </m:r>
        <m:r>
          <m:rPr>
            <m:sty m:val="p"/>
          </m:rPr>
          <m:t>⊨</m:t>
        </m:r>
        <m:r>
          <m:rPr>
            <m:sty m:val="p"/>
          </m:rPr>
          <m:t>∀</m:t>
        </m:r>
        <m:r>
          <m:t>x</m:t>
        </m:r>
        <m:r>
          <m:t> </m:t>
        </m:r>
        <m:r>
          <m:t>T</m:t>
        </m:r>
        <m:r>
          <m:t>r</m:t>
        </m:r>
        <m:r>
          <m:rPr>
            <m:sty m:val="p"/>
          </m:rPr>
          <m:t>(</m:t>
        </m:r>
        <m:r>
          <m:t>x</m:t>
        </m:r>
        <m:r>
          <m:rPr>
            <m:sty m:val="p"/>
          </m:rPr>
          <m:t>)</m:t>
        </m:r>
      </m:oMath>
      <w:r>
        <w:t xml:space="preserve">.</w:t>
      </w:r>
    </w:p>
    <w:p>
      <w:pPr>
        <w:pStyle w:val="Compact"/>
        <w:numPr>
          <w:ilvl w:val="0"/>
          <w:numId w:val="1007"/>
        </w:numPr>
      </w:pPr>
      <w:r>
        <w:rPr>
          <w:b/>
          <w:bCs/>
        </w:rPr>
        <w:t xml:space="preserve">Case 2:</w:t>
      </w:r>
      <w:r>
        <w:t xml:space="preserve"> </w:t>
      </w:r>
      <m:oMath>
        <m:r>
          <m:t>w</m:t>
        </m:r>
        <m:r>
          <m:rPr>
            <m:sty m:val="p"/>
          </m:rPr>
          <m:t>≠</m:t>
        </m:r>
        <m:sSub>
          <m:e>
            <m:r>
              <m:t>w</m:t>
            </m:r>
          </m:e>
          <m:sub>
            <m:r>
              <m:rPr>
                <m:nor/>
                <m:sty m:val="p"/>
              </m:rPr>
              <m:t>super</m:t>
            </m:r>
          </m:sub>
        </m:sSub>
      </m:oMath>
      <w:r>
        <w:t xml:space="preserve">. By ASP5:</w:t>
      </w:r>
      <w:r>
        <w:t xml:space="preserve"> </w:t>
      </w:r>
      <m:oMath>
        <m:sSub>
          <m:e>
            <m:r>
              <m:t>w</m:t>
            </m:r>
          </m:e>
          <m:sub>
            <m:r>
              <m:rPr>
                <m:nor/>
                <m:sty m:val="p"/>
              </m:rPr>
              <m:t>super</m:t>
            </m:r>
          </m:sub>
        </m:sSub>
        <m:r>
          <m:t>R</m:t>
        </m:r>
        <m:r>
          <m:t>w</m:t>
        </m:r>
      </m:oMath>
      <w:r>
        <w:t xml:space="preserve">. By ASP4:</w:t>
      </w:r>
      <w:r>
        <w:t xml:space="preserve"> </w:t>
      </w:r>
      <m:oMath>
        <m:r>
          <m:rPr>
            <m:scr m:val="script"/>
            <m:sty m:val="p"/>
          </m:rPr>
          <m:t>M</m:t>
        </m:r>
        <m:r>
          <m:rPr>
            <m:sty m:val="p"/>
          </m:rPr>
          <m:t>,</m:t>
        </m:r>
        <m:r>
          <m:t>w</m:t>
        </m:r>
        <m:r>
          <m:rPr>
            <m:sty m:val="p"/>
          </m:rPr>
          <m:t>⊨</m:t>
        </m:r>
        <m:r>
          <m:rPr>
            <m:sty m:val="p"/>
          </m:rPr>
          <m:t>∀</m:t>
        </m:r>
        <m:r>
          <m:t>x</m:t>
        </m:r>
        <m:r>
          <m:t> </m:t>
        </m:r>
        <m:r>
          <m:t>T</m:t>
        </m:r>
        <m:r>
          <m:t>r</m:t>
        </m:r>
        <m:r>
          <m:rPr>
            <m:sty m:val="p"/>
          </m:rPr>
          <m:t>(</m:t>
        </m:r>
        <m:r>
          <m:t>x</m:t>
        </m:r>
        <m:r>
          <m:rPr>
            <m:sty m:val="p"/>
          </m:rPr>
          <m:t>)</m:t>
        </m:r>
      </m:oMath>
      <w:r>
        <w:t xml:space="preserve">.</w:t>
      </w:r>
    </w:p>
    <w:p>
      <w:pPr>
        <w:pStyle w:val="FirstParagraph"/>
      </w:pPr>
      <w:r>
        <w:t xml:space="preserve">In both cases,</w:t>
      </w:r>
      <w:r>
        <w:t xml:space="preserve"> </w:t>
      </w:r>
      <m:oMath>
        <m:r>
          <m:rPr>
            <m:scr m:val="script"/>
            <m:sty m:val="p"/>
          </m:rPr>
          <m:t>M</m:t>
        </m:r>
        <m:r>
          <m:rPr>
            <m:sty m:val="p"/>
          </m:rPr>
          <m:t>,</m:t>
        </m:r>
        <m:r>
          <m:t>w</m:t>
        </m:r>
        <m:r>
          <m:rPr>
            <m:sty m:val="p"/>
          </m:rPr>
          <m:t>⊨</m:t>
        </m:r>
        <m:r>
          <m:rPr>
            <m:sty m:val="p"/>
          </m:rPr>
          <m:t>∀</m:t>
        </m:r>
        <m:r>
          <m:t>x</m:t>
        </m:r>
        <m:r>
          <m:t> </m:t>
        </m:r>
        <m:r>
          <m:t>T</m:t>
        </m:r>
        <m:r>
          <m:t>r</m:t>
        </m:r>
        <m:r>
          <m:rPr>
            <m:sty m:val="p"/>
          </m:rPr>
          <m:t>(</m:t>
        </m:r>
        <m:r>
          <m:t>x</m:t>
        </m:r>
        <m:r>
          <m:rPr>
            <m:sty m:val="p"/>
          </m:rPr>
          <m:t>)</m:t>
        </m:r>
      </m:oMath>
      <w:r>
        <w:t xml:space="preserve">. Since</w:t>
      </w:r>
      <w:r>
        <w:t xml:space="preserve"> </w:t>
      </w:r>
      <m:oMath>
        <m:r>
          <m:t>w</m:t>
        </m:r>
      </m:oMath>
      <w:r>
        <w:t xml:space="preserve"> </w:t>
      </w:r>
      <w:r>
        <w:t xml:space="preserve">was arbitrary:</w:t>
      </w:r>
    </w:p>
    <w:p>
      <w:pPr>
        <w:pStyle w:val="BodyText"/>
      </w:pPr>
      <m:oMathPara>
        <m:oMathParaPr>
          <m:jc m:val="center"/>
        </m:oMathParaPr>
        <m:oMath>
          <m:r>
            <m:rPr>
              <m:scr m:val="script"/>
              <m:sty m:val="p"/>
            </m:rPr>
            <m:t>M</m:t>
          </m:r>
          <m:r>
            <m:rPr>
              <m:sty m:val="p"/>
            </m:rPr>
            <m:t>⊨</m:t>
          </m:r>
          <m:r>
            <m:rPr>
              <m:sty m:val="p"/>
            </m:rPr>
            <m:t>□</m:t>
          </m:r>
          <m:r>
            <m:rPr>
              <m:sty m:val="p"/>
            </m:rPr>
            <m:t>∀</m:t>
          </m:r>
          <m:r>
            <m:t>x</m:t>
          </m:r>
          <m:r>
            <m:t> </m:t>
          </m:r>
          <m:r>
            <m:t>T</m:t>
          </m:r>
          <m:r>
            <m:t>r</m:t>
          </m:r>
          <m:r>
            <m:rPr>
              <m:sty m:val="p"/>
            </m:rPr>
            <m:t>(</m:t>
          </m:r>
          <m:r>
            <m:t>x</m:t>
          </m:r>
          <m:r>
            <m:rPr>
              <m:sty m:val="p"/>
            </m:rPr>
            <m:t>)</m:t>
          </m:r>
        </m:oMath>
      </m:oMathPara>
    </w:p>
    <w:p>
      <w:pPr>
        <w:pStyle w:val="FirstParagraph"/>
      </w:pPr>
      <w:r>
        <w:t xml:space="preserve">q.e.d.</w:t>
      </w:r>
    </w:p>
    <w:bookmarkEnd w:id="38"/>
    <w:bookmarkStart w:id="42" w:name="X893ce05dade9442a72c3f2bfa6d0c6eb613692c"/>
    <w:p>
      <w:pPr>
        <w:pStyle w:val="Heading2"/>
      </w:pPr>
      <w:r>
        <w:t xml:space="preserve">Theorem A2: No Proper Subset of</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 Sufficient</w:t>
      </w:r>
    </w:p>
    <w:p>
      <w:pPr>
        <w:pStyle w:val="FirstParagraph"/>
      </w:pPr>
      <w:r>
        <w:t xml:space="preserve">We show three countermodels.</w:t>
      </w:r>
    </w:p>
    <w:bookmarkStart w:id="39" w:name="countermodel-for-asp4-asp5-without-asp3"/>
    <w:p>
      <w:pPr>
        <w:pStyle w:val="Heading3"/>
      </w:pPr>
      <w:r>
        <w:t xml:space="preserve">Countermodel for</w:t>
      </w:r>
      <w:r>
        <w:t xml:space="preserve"> </w:t>
      </w:r>
      <m:oMath>
        <m:r>
          <m:rPr>
            <m:sty m:val="p"/>
          </m:rPr>
          <m:t>{</m:t>
        </m:r>
        <m:r>
          <m:t>A</m:t>
        </m:r>
        <m:r>
          <m:t>S</m:t>
        </m:r>
        <m:r>
          <m:t>P</m:t>
        </m:r>
        <m:r>
          <m:t>4</m:t>
        </m:r>
        <m:r>
          <m:rPr>
            <m:sty m:val="p"/>
          </m:rPr>
          <m:t>,</m:t>
        </m:r>
        <m:r>
          <m:t>A</m:t>
        </m:r>
        <m:r>
          <m:t>S</m:t>
        </m:r>
        <m:r>
          <m:t>P</m:t>
        </m:r>
        <m:r>
          <m:t>5</m:t>
        </m:r>
        <m:r>
          <m:rPr>
            <m:sty m:val="p"/>
          </m:rPr>
          <m:t>}</m:t>
        </m:r>
      </m:oMath>
      <w:r>
        <w:t xml:space="preserve"> </w:t>
      </w:r>
      <w:r>
        <w:t xml:space="preserve">(without ASP3)</w:t>
      </w:r>
    </w:p>
    <w:p>
      <w:pPr>
        <w:pStyle w:val="FirstParagraph"/>
      </w:pPr>
      <w:r>
        <w:t xml:space="preserve">Let</w:t>
      </w:r>
      <w:r>
        <w:t xml:space="preserve"> </w:t>
      </w:r>
      <m:oMath>
        <m:sSub>
          <m:e>
            <m:r>
              <m:rPr>
                <m:scr m:val="script"/>
                <m:sty m:val="p"/>
              </m:rPr>
              <m:t>M</m:t>
            </m:r>
          </m:e>
          <m:sub>
            <m:r>
              <m:t>3</m:t>
            </m:r>
          </m:sub>
        </m:sSub>
        <m:r>
          <m:rPr>
            <m:sty m:val="p"/>
          </m:rPr>
          <m:t>=</m:t>
        </m:r>
        <m:r>
          <m:rPr>
            <m:sty m:val="p"/>
          </m:rPr>
          <m:t>(</m:t>
        </m:r>
        <m:r>
          <m:t>W</m:t>
        </m:r>
        <m:r>
          <m:rPr>
            <m:sty m:val="p"/>
          </m:rPr>
          <m:t>,</m:t>
        </m:r>
        <m:r>
          <m:t>R</m:t>
        </m:r>
        <m:r>
          <m:rPr>
            <m:sty m:val="p"/>
          </m:rPr>
          <m:t>,</m:t>
        </m:r>
        <m:r>
          <m:t>I</m:t>
        </m:r>
        <m:r>
          <m:rPr>
            <m:sty m:val="p"/>
          </m:rPr>
          <m:t>)</m:t>
        </m:r>
      </m:oMath>
      <w:r>
        <w:t xml:space="preserve"> </w:t>
      </w:r>
      <w:r>
        <w:t xml:space="preserve">with:</w:t>
      </w:r>
    </w:p>
    <w:p>
      <w:pPr>
        <w:pStyle w:val="Compact"/>
        <w:numPr>
          <w:ilvl w:val="0"/>
          <w:numId w:val="1008"/>
        </w:numPr>
      </w:pPr>
      <m:oMath>
        <m:r>
          <m:t>W</m:t>
        </m:r>
        <m:r>
          <m:rPr>
            <m:sty m:val="p"/>
          </m:rPr>
          <m:t>=</m:t>
        </m:r>
        <m:r>
          <m:rPr>
            <m:sty m:val="p"/>
          </m:rPr>
          <m:t>{</m:t>
        </m:r>
        <m:sSub>
          <m:e>
            <m:r>
              <m:t>w</m:t>
            </m:r>
          </m:e>
          <m:sub>
            <m:r>
              <m:rPr>
                <m:nor/>
                <m:sty m:val="p"/>
              </m:rPr>
              <m:t>super</m:t>
            </m:r>
          </m:sub>
        </m:sSub>
        <m:r>
          <m:rPr>
            <m:sty m:val="p"/>
          </m:rPr>
          <m:t>,</m:t>
        </m:r>
        <m:sSup>
          <m:e>
            <m:r>
              <m:t>w</m:t>
            </m:r>
          </m:e>
          <m:sup>
            <m:r>
              <m:rPr>
                <m:sty m:val="p"/>
              </m:rPr>
              <m:t>*</m:t>
            </m:r>
          </m:sup>
        </m:sSup>
        <m:r>
          <m:rPr>
            <m:sty m:val="p"/>
          </m:rPr>
          <m:t>}</m:t>
        </m:r>
      </m:oMath>
    </w:p>
    <w:p>
      <w:pPr>
        <w:pStyle w:val="Compact"/>
        <w:numPr>
          <w:ilvl w:val="0"/>
          <w:numId w:val="1008"/>
        </w:numPr>
      </w:pPr>
      <m:oMath>
        <m:r>
          <m:t>R</m:t>
        </m:r>
        <m:r>
          <m:rPr>
            <m:sty m:val="p"/>
          </m:rPr>
          <m:t>=</m:t>
        </m:r>
        <m:r>
          <m:t>W</m:t>
        </m:r>
        <m:r>
          <m:rPr>
            <m:sty m:val="p"/>
          </m:rPr>
          <m:t>×</m:t>
        </m:r>
        <m:r>
          <m:t>W</m:t>
        </m:r>
      </m:oMath>
      <w:r>
        <w:t xml:space="preserve"> </w:t>
      </w:r>
      <w:r>
        <w:t xml:space="preserve">(universal)</w:t>
      </w:r>
    </w:p>
    <w:p>
      <w:pPr>
        <w:pStyle w:val="Compact"/>
        <w:numPr>
          <w:ilvl w:val="0"/>
          <w:numId w:val="1008"/>
        </w:numPr>
      </w:pPr>
      <m:oMath>
        <m:r>
          <m:t>I</m:t>
        </m:r>
      </m:oMath>
      <w:r>
        <w:t xml:space="preserve">:</w:t>
      </w:r>
    </w:p>
    <w:p>
      <w:pPr>
        <w:pStyle w:val="Compact"/>
        <w:numPr>
          <w:ilvl w:val="1"/>
          <w:numId w:val="1009"/>
        </w:numPr>
      </w:pPr>
      <m:oMath>
        <m:r>
          <m:t>T</m:t>
        </m:r>
        <m:r>
          <m:t>r</m:t>
        </m:r>
        <m:r>
          <m:rPr>
            <m:sty m:val="p"/>
          </m:rPr>
          <m:t>(</m:t>
        </m:r>
        <m:r>
          <m:t>x</m:t>
        </m:r>
        <m:r>
          <m:rPr>
            <m:sty m:val="p"/>
          </m:rPr>
          <m:t>)</m:t>
        </m:r>
        <m:r>
          <m:rPr>
            <m:sty m:val="p"/>
          </m:rPr>
          <m:t>@</m:t>
        </m:r>
        <m:sSub>
          <m:e>
            <m:r>
              <m:t>w</m:t>
            </m:r>
          </m:e>
          <m:sub>
            <m:r>
              <m:rPr>
                <m:nor/>
                <m:sty m:val="p"/>
              </m:rPr>
              <m:t>super</m:t>
            </m:r>
          </m:sub>
        </m:sSub>
      </m:oMath>
      <w:r>
        <w:t xml:space="preserve">: false for an individual</w:t>
      </w:r>
      <w:r>
        <w:t xml:space="preserve"> </w:t>
      </w:r>
      <m:oMath>
        <m:r>
          <m:t>a</m:t>
        </m:r>
      </m:oMath>
      <w:r>
        <w:t xml:space="preserve">.</w:t>
      </w:r>
    </w:p>
    <w:p>
      <w:pPr>
        <w:pStyle w:val="Compact"/>
        <w:numPr>
          <w:ilvl w:val="1"/>
          <w:numId w:val="1009"/>
        </w:numPr>
      </w:pPr>
      <m:oMath>
        <m:r>
          <m:t>T</m:t>
        </m:r>
        <m:r>
          <m:t>r</m:t>
        </m:r>
        <m:r>
          <m:rPr>
            <m:sty m:val="p"/>
          </m:rPr>
          <m:t>(</m:t>
        </m:r>
        <m:r>
          <m:t>x</m:t>
        </m:r>
        <m:r>
          <m:rPr>
            <m:sty m:val="p"/>
          </m:rPr>
          <m:t>)</m:t>
        </m:r>
        <m:r>
          <m:rPr>
            <m:sty m:val="p"/>
          </m:rPr>
          <m:t>@</m:t>
        </m:r>
        <m:sSup>
          <m:e>
            <m:r>
              <m:t>w</m:t>
            </m:r>
          </m:e>
          <m:sup>
            <m:r>
              <m:rPr>
                <m:sty m:val="p"/>
              </m:rPr>
              <m:t>*</m:t>
            </m:r>
          </m:sup>
        </m:sSup>
      </m:oMath>
      <w:r>
        <w:t xml:space="preserve">: true for all</w:t>
      </w:r>
      <w:r>
        <w:t xml:space="preserve"> </w:t>
      </w:r>
      <m:oMath>
        <m:r>
          <m:t>x</m:t>
        </m:r>
      </m:oMath>
      <w:r>
        <w:t xml:space="preserve">.</w:t>
      </w:r>
    </w:p>
    <w:p>
      <w:pPr>
        <w:pStyle w:val="FirstParagraph"/>
      </w:pPr>
      <w:r>
        <w:rPr>
          <w:b/>
          <w:bCs/>
        </w:rPr>
        <w:t xml:space="preserve">Verification:</w:t>
      </w:r>
    </w:p>
    <w:p>
      <w:pPr>
        <w:pStyle w:val="Compact"/>
        <w:numPr>
          <w:ilvl w:val="0"/>
          <w:numId w:val="1010"/>
        </w:numPr>
      </w:pPr>
      <w:r>
        <w:t xml:space="preserve">ASP4 satisfied: For all</w:t>
      </w:r>
      <w:r>
        <w:t xml:space="preserve"> </w:t>
      </w:r>
      <m:oMath>
        <m:r>
          <m:t>v</m:t>
        </m:r>
      </m:oMath>
      <w:r>
        <w:t xml:space="preserve"> </w:t>
      </w:r>
      <w:r>
        <w:t xml:space="preserve">with</w:t>
      </w:r>
      <w:r>
        <w:t xml:space="preserve"> </w:t>
      </w:r>
      <m:oMath>
        <m:sSub>
          <m:e>
            <m:r>
              <m:t>w</m:t>
            </m:r>
          </m:e>
          <m:sub>
            <m:r>
              <m:rPr>
                <m:nor/>
                <m:sty m:val="p"/>
              </m:rPr>
              <m:t>super</m:t>
            </m:r>
          </m:sub>
        </m:sSub>
        <m:r>
          <m:t>R</m:t>
        </m:r>
        <m:r>
          <m:t>v</m:t>
        </m:r>
      </m:oMath>
      <w:r>
        <w:t xml:space="preserve">,</w:t>
      </w:r>
      <w:r>
        <w:t xml:space="preserve"> </w:t>
      </w:r>
      <m:oMath>
        <m:r>
          <m:rPr>
            <m:sty m:val="p"/>
          </m:rPr>
          <m:t>∀</m:t>
        </m:r>
        <m:r>
          <m:t>x</m:t>
        </m:r>
        <m:r>
          <m:t> </m:t>
        </m:r>
        <m:r>
          <m:t>T</m:t>
        </m:r>
        <m:r>
          <m:t>r</m:t>
        </m:r>
        <m:r>
          <m:rPr>
            <m:sty m:val="p"/>
          </m:rPr>
          <m:t>(</m:t>
        </m:r>
        <m:r>
          <m:t>x</m:t>
        </m:r>
        <m:r>
          <m:rPr>
            <m:sty m:val="p"/>
          </m:rPr>
          <m:t>)</m:t>
        </m:r>
        <m:r>
          <m:rPr>
            <m:sty m:val="p"/>
          </m:rPr>
          <m:t>@</m:t>
        </m:r>
        <m:r>
          <m:t>v</m:t>
        </m:r>
      </m:oMath>
      <w:r>
        <w:t xml:space="preserve"> </w:t>
      </w:r>
      <w:r>
        <w:t xml:space="preserve">holds. In</w:t>
      </w:r>
      <w:r>
        <w:t xml:space="preserve"> </w:t>
      </w:r>
      <m:oMath>
        <m:sSup>
          <m:e>
            <m:r>
              <m:t>w</m:t>
            </m:r>
          </m:e>
          <m:sup>
            <m:r>
              <m:rPr>
                <m:sty m:val="p"/>
              </m:rPr>
              <m:t>*</m:t>
            </m:r>
          </m:sup>
        </m:sSup>
      </m:oMath>
      <w:r>
        <w:t xml:space="preserve">,</w:t>
      </w:r>
      <w:r>
        <w:t xml:space="preserve"> </w:t>
      </w:r>
      <m:oMath>
        <m:r>
          <m:rPr>
            <m:sty m:val="p"/>
          </m:rPr>
          <m:t>∀</m:t>
        </m:r>
        <m:r>
          <m:t>x</m:t>
        </m:r>
        <m:r>
          <m:t> </m:t>
        </m:r>
        <m:r>
          <m:t>T</m:t>
        </m:r>
        <m:r>
          <m:t>r</m:t>
        </m:r>
        <m:r>
          <m:rPr>
            <m:sty m:val="p"/>
          </m:rPr>
          <m:t>(</m:t>
        </m:r>
        <m:r>
          <m:t>x</m:t>
        </m:r>
        <m:r>
          <m:rPr>
            <m:sty m:val="p"/>
          </m:rPr>
          <m:t>)</m:t>
        </m:r>
      </m:oMath>
      <w:r>
        <w:t xml:space="preserve"> </w:t>
      </w:r>
      <w:r>
        <w:t xml:space="preserve">holds, so ASP4 is satisfied.</w:t>
      </w:r>
    </w:p>
    <w:p>
      <w:pPr>
        <w:pStyle w:val="Compact"/>
        <w:numPr>
          <w:ilvl w:val="0"/>
          <w:numId w:val="1010"/>
        </w:numPr>
      </w:pPr>
      <w:r>
        <w:t xml:space="preserve">ASP5 satisfied: For all</w:t>
      </w:r>
      <w:r>
        <w:t xml:space="preserve"> </w:t>
      </w:r>
      <m:oMath>
        <m:r>
          <m:t>v</m:t>
        </m:r>
        <m:r>
          <m:rPr>
            <m:sty m:val="p"/>
          </m:rPr>
          <m:t>≠</m:t>
        </m:r>
        <m:sSub>
          <m:e>
            <m:r>
              <m:t>w</m:t>
            </m:r>
          </m:e>
          <m:sub>
            <m:r>
              <m:rPr>
                <m:nor/>
                <m:sty m:val="p"/>
              </m:rPr>
              <m:t>super</m:t>
            </m:r>
          </m:sub>
        </m:sSub>
      </m:oMath>
      <w:r>
        <w:t xml:space="preserve">,</w:t>
      </w:r>
      <w:r>
        <w:t xml:space="preserve"> </w:t>
      </w:r>
      <m:oMath>
        <m:sSub>
          <m:e>
            <m:r>
              <m:t>w</m:t>
            </m:r>
          </m:e>
          <m:sub>
            <m:r>
              <m:rPr>
                <m:nor/>
                <m:sty m:val="p"/>
              </m:rPr>
              <m:t>super</m:t>
            </m:r>
          </m:sub>
        </m:sSub>
        <m:r>
          <m:t>R</m:t>
        </m:r>
        <m:r>
          <m:t>v</m:t>
        </m:r>
      </m:oMath>
      <w:r>
        <w:t xml:space="preserve"> </w:t>
      </w:r>
      <w:r>
        <w:t xml:space="preserve">holds.</w:t>
      </w:r>
    </w:p>
    <w:p>
      <w:pPr>
        <w:pStyle w:val="Compact"/>
        <w:numPr>
          <w:ilvl w:val="0"/>
          <w:numId w:val="1010"/>
        </w:numPr>
      </w:pPr>
      <w:r>
        <w:t xml:space="preserve">ASP3 violated:</w:t>
      </w:r>
      <w:r>
        <w:t xml:space="preserve"> </w:t>
      </w:r>
      <m:oMath>
        <m:r>
          <m:rPr>
            <m:sty m:val="p"/>
          </m:rPr>
          <m:t>¬</m:t>
        </m:r>
        <m:r>
          <m:t>T</m:t>
        </m:r>
        <m:r>
          <m:t>r</m:t>
        </m:r>
        <m:r>
          <m:rPr>
            <m:sty m:val="p"/>
          </m:rPr>
          <m:t>(</m:t>
        </m:r>
        <m:r>
          <m:t>a</m:t>
        </m:r>
        <m:r>
          <m:rPr>
            <m:sty m:val="p"/>
          </m:rPr>
          <m:t>)</m:t>
        </m:r>
        <m:r>
          <m:rPr>
            <m:sty m:val="p"/>
          </m:rPr>
          <m:t>@</m:t>
        </m:r>
        <m:sSub>
          <m:e>
            <m:r>
              <m:t>w</m:t>
            </m:r>
          </m:e>
          <m:sub>
            <m:r>
              <m:rPr>
                <m:nor/>
                <m:sty m:val="p"/>
              </m:rPr>
              <m:t>super</m:t>
            </m:r>
          </m:sub>
        </m:sSub>
      </m:oMath>
      <w:r>
        <w:t xml:space="preserve">.</w:t>
      </w:r>
    </w:p>
    <w:p>
      <w:pPr>
        <w:pStyle w:val="Compact"/>
        <w:numPr>
          <w:ilvl w:val="0"/>
          <w:numId w:val="1010"/>
        </w:numPr>
      </w:pPr>
      <w:r>
        <w:rPr>
          <w:b/>
          <w:bCs/>
        </w:rPr>
        <w:t xml:space="preserve">Target statement:</w:t>
      </w:r>
      <w:r>
        <w:t xml:space="preserve"> </w:t>
      </w:r>
      <w:r>
        <w:t xml:space="preserve">In</w:t>
      </w:r>
      <w:r>
        <w:t xml:space="preserve"> </w:t>
      </w:r>
      <m:oMath>
        <m:sSub>
          <m:e>
            <m:r>
              <m:t>w</m:t>
            </m:r>
          </m:e>
          <m:sub>
            <m:r>
              <m:rPr>
                <m:nor/>
                <m:sty m:val="p"/>
              </m:rPr>
              <m:t>super</m:t>
            </m:r>
          </m:sub>
        </m:sSub>
      </m:oMath>
      <w:r>
        <w:t xml:space="preserve">,</w:t>
      </w:r>
      <w:r>
        <w:t xml:space="preserve"> </w:t>
      </w:r>
      <m:oMath>
        <m:r>
          <m:rPr>
            <m:sty m:val="p"/>
          </m:rPr>
          <m:t>¬</m:t>
        </m:r>
        <m:r>
          <m:t>T</m:t>
        </m:r>
        <m:r>
          <m:t>r</m:t>
        </m:r>
        <m:r>
          <m:rPr>
            <m:sty m:val="p"/>
          </m:rPr>
          <m:t>(</m:t>
        </m:r>
        <m:r>
          <m:t>a</m:t>
        </m:r>
        <m:r>
          <m:rPr>
            <m:sty m:val="p"/>
          </m:rPr>
          <m:t>)</m:t>
        </m:r>
      </m:oMath>
      <w:r>
        <w:t xml:space="preserve"> </w:t>
      </w:r>
      <w:r>
        <w:t xml:space="preserve">holds, hence</w:t>
      </w:r>
      <w:r>
        <w:t xml:space="preserve"> </w:t>
      </w:r>
      <m:oMath>
        <m:r>
          <m:rPr>
            <m:sty m:val="p"/>
          </m:rPr>
          <m:t>¬</m:t>
        </m:r>
        <m:r>
          <m:rPr>
            <m:sty m:val="p"/>
          </m:rPr>
          <m:t>∀</m:t>
        </m:r>
        <m:r>
          <m:t>x</m:t>
        </m:r>
        <m:r>
          <m:t> </m:t>
        </m:r>
        <m:r>
          <m:t>T</m:t>
        </m:r>
        <m:r>
          <m:t>r</m:t>
        </m:r>
        <m:r>
          <m:rPr>
            <m:sty m:val="p"/>
          </m:rPr>
          <m:t>(</m:t>
        </m:r>
        <m:r>
          <m:t>x</m:t>
        </m:r>
        <m:r>
          <m:rPr>
            <m:sty m:val="p"/>
          </m:rPr>
          <m:t>)</m:t>
        </m:r>
      </m:oMath>
      <w:r>
        <w:t xml:space="preserve">. Therefore</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w:t>
      </w:r>
    </w:p>
    <w:p>
      <w:pPr>
        <w:pStyle w:val="FirstParagraph"/>
      </w:pPr>
      <w:r>
        <w:rPr>
          <w:b/>
          <w:bCs/>
        </w:rPr>
        <w:t xml:space="preserve">Thus ASP3 is indispensable.</w:t>
      </w:r>
    </w:p>
    <w:bookmarkEnd w:id="39"/>
    <w:bookmarkStart w:id="40" w:name="countermodel-for-asp3-asp5-without-asp4"/>
    <w:p>
      <w:pPr>
        <w:pStyle w:val="Heading3"/>
      </w:pPr>
      <w:r>
        <w:t xml:space="preserve">Countermodel for</w:t>
      </w:r>
      <w:r>
        <w:t xml:space="preserve"> </w:t>
      </w:r>
      <m:oMath>
        <m:r>
          <m:rPr>
            <m:sty m:val="p"/>
          </m:rPr>
          <m:t>{</m:t>
        </m:r>
        <m:r>
          <m:t>A</m:t>
        </m:r>
        <m:r>
          <m:t>S</m:t>
        </m:r>
        <m:r>
          <m:t>P</m:t>
        </m:r>
        <m:r>
          <m:t>3</m:t>
        </m:r>
        <m:r>
          <m:rPr>
            <m:sty m:val="p"/>
          </m:rPr>
          <m:t>,</m:t>
        </m:r>
        <m:r>
          <m:t>A</m:t>
        </m:r>
        <m:r>
          <m:t>S</m:t>
        </m:r>
        <m:r>
          <m:t>P</m:t>
        </m:r>
        <m:r>
          <m:t>5</m:t>
        </m:r>
        <m:r>
          <m:rPr>
            <m:sty m:val="p"/>
          </m:rPr>
          <m:t>}</m:t>
        </m:r>
      </m:oMath>
      <w:r>
        <w:t xml:space="preserve"> </w:t>
      </w:r>
      <w:r>
        <w:t xml:space="preserve">(without ASP4)</w:t>
      </w:r>
    </w:p>
    <w:p>
      <w:pPr>
        <w:pStyle w:val="FirstParagraph"/>
      </w:pPr>
      <w:r>
        <w:t xml:space="preserve">Let</w:t>
      </w:r>
      <w:r>
        <w:t xml:space="preserve"> </w:t>
      </w:r>
      <m:oMath>
        <m:sSub>
          <m:e>
            <m:r>
              <m:rPr>
                <m:scr m:val="script"/>
                <m:sty m:val="p"/>
              </m:rPr>
              <m:t>M</m:t>
            </m:r>
          </m:e>
          <m:sub>
            <m:r>
              <m:t>4</m:t>
            </m:r>
          </m:sub>
        </m:sSub>
        <m:r>
          <m:rPr>
            <m:sty m:val="p"/>
          </m:rPr>
          <m:t>=</m:t>
        </m:r>
        <m:r>
          <m:rPr>
            <m:sty m:val="p"/>
          </m:rPr>
          <m:t>(</m:t>
        </m:r>
        <m:r>
          <m:t>W</m:t>
        </m:r>
        <m:r>
          <m:rPr>
            <m:sty m:val="p"/>
          </m:rPr>
          <m:t>,</m:t>
        </m:r>
        <m:r>
          <m:t>R</m:t>
        </m:r>
        <m:r>
          <m:rPr>
            <m:sty m:val="p"/>
          </m:rPr>
          <m:t>,</m:t>
        </m:r>
        <m:r>
          <m:t>I</m:t>
        </m:r>
        <m:r>
          <m:rPr>
            <m:sty m:val="p"/>
          </m:rPr>
          <m:t>)</m:t>
        </m:r>
      </m:oMath>
      <w:r>
        <w:t xml:space="preserve"> </w:t>
      </w:r>
      <w:r>
        <w:t xml:space="preserve">with:</w:t>
      </w:r>
    </w:p>
    <w:p>
      <w:pPr>
        <w:pStyle w:val="Compact"/>
        <w:numPr>
          <w:ilvl w:val="0"/>
          <w:numId w:val="1011"/>
        </w:numPr>
      </w:pPr>
      <m:oMath>
        <m:r>
          <m:t>W</m:t>
        </m:r>
        <m:r>
          <m:rPr>
            <m:sty m:val="p"/>
          </m:rPr>
          <m:t>=</m:t>
        </m:r>
        <m:r>
          <m:rPr>
            <m:sty m:val="p"/>
          </m:rPr>
          <m:t>{</m:t>
        </m:r>
        <m:sSub>
          <m:e>
            <m:r>
              <m:t>w</m:t>
            </m:r>
          </m:e>
          <m:sub>
            <m:r>
              <m:rPr>
                <m:nor/>
                <m:sty m:val="p"/>
              </m:rPr>
              <m:t>super</m:t>
            </m:r>
          </m:sub>
        </m:sSub>
        <m:r>
          <m:rPr>
            <m:sty m:val="p"/>
          </m:rPr>
          <m:t>,</m:t>
        </m:r>
        <m:sSub>
          <m:e>
            <m:r>
              <m:t>w</m:t>
            </m:r>
          </m:e>
          <m:sub>
            <m:r>
              <m:t>1</m:t>
            </m:r>
          </m:sub>
        </m:sSub>
        <m:r>
          <m:rPr>
            <m:sty m:val="p"/>
          </m:rPr>
          <m:t>}</m:t>
        </m:r>
      </m:oMath>
    </w:p>
    <w:p>
      <w:pPr>
        <w:pStyle w:val="Compact"/>
        <w:numPr>
          <w:ilvl w:val="0"/>
          <w:numId w:val="1011"/>
        </w:numPr>
      </w:pPr>
      <m:oMath>
        <m:r>
          <m:t>R</m:t>
        </m:r>
        <m:r>
          <m:rPr>
            <m:sty m:val="p"/>
          </m:rPr>
          <m:t>=</m:t>
        </m:r>
        <m:r>
          <m:t>W</m:t>
        </m:r>
        <m:r>
          <m:rPr>
            <m:sty m:val="p"/>
          </m:rPr>
          <m:t>×</m:t>
        </m:r>
        <m:r>
          <m:t>W</m:t>
        </m:r>
      </m:oMath>
      <w:r>
        <w:t xml:space="preserve"> </w:t>
      </w:r>
      <w:r>
        <w:t xml:space="preserve">(universal)</w:t>
      </w:r>
    </w:p>
    <w:p>
      <w:pPr>
        <w:pStyle w:val="Compact"/>
        <w:numPr>
          <w:ilvl w:val="0"/>
          <w:numId w:val="1011"/>
        </w:numPr>
      </w:pPr>
      <m:oMath>
        <m:r>
          <m:t>I</m:t>
        </m:r>
      </m:oMath>
      <w:r>
        <w:t xml:space="preserve">:</w:t>
      </w:r>
    </w:p>
    <w:p>
      <w:pPr>
        <w:pStyle w:val="Compact"/>
        <w:numPr>
          <w:ilvl w:val="1"/>
          <w:numId w:val="1012"/>
        </w:numPr>
      </w:pPr>
      <m:oMath>
        <m:r>
          <m:t>T</m:t>
        </m:r>
        <m:r>
          <m:t>r</m:t>
        </m:r>
        <m:r>
          <m:rPr>
            <m:sty m:val="p"/>
          </m:rPr>
          <m:t>(</m:t>
        </m:r>
        <m:r>
          <m:t>x</m:t>
        </m:r>
        <m:r>
          <m:rPr>
            <m:sty m:val="p"/>
          </m:rPr>
          <m:t>)</m:t>
        </m:r>
        <m:r>
          <m:rPr>
            <m:sty m:val="p"/>
          </m:rPr>
          <m:t>@</m:t>
        </m:r>
        <m:sSub>
          <m:e>
            <m:r>
              <m:t>w</m:t>
            </m:r>
          </m:e>
          <m:sub>
            <m:r>
              <m:rPr>
                <m:nor/>
                <m:sty m:val="p"/>
              </m:rPr>
              <m:t>super</m:t>
            </m:r>
          </m:sub>
        </m:sSub>
      </m:oMath>
      <w:r>
        <w:t xml:space="preserve">: true for all</w:t>
      </w:r>
      <w:r>
        <w:t xml:space="preserve"> </w:t>
      </w:r>
      <m:oMath>
        <m:r>
          <m:t>x</m:t>
        </m:r>
      </m:oMath>
      <w:r>
        <w:t xml:space="preserve">.</w:t>
      </w:r>
    </w:p>
    <w:p>
      <w:pPr>
        <w:pStyle w:val="Compact"/>
        <w:numPr>
          <w:ilvl w:val="1"/>
          <w:numId w:val="1012"/>
        </w:numPr>
      </w:pPr>
      <m:oMath>
        <m:r>
          <m:t>T</m:t>
        </m:r>
        <m:r>
          <m:t>r</m:t>
        </m:r>
        <m:r>
          <m:rPr>
            <m:sty m:val="p"/>
          </m:rPr>
          <m:t>(</m:t>
        </m:r>
        <m:r>
          <m:t>x</m:t>
        </m:r>
        <m:r>
          <m:rPr>
            <m:sty m:val="p"/>
          </m:rPr>
          <m:t>)</m:t>
        </m:r>
        <m:r>
          <m:rPr>
            <m:sty m:val="p"/>
          </m:rPr>
          <m:t>@</m:t>
        </m:r>
        <m:sSub>
          <m:e>
            <m:r>
              <m:t>w</m:t>
            </m:r>
          </m:e>
          <m:sub>
            <m:r>
              <m:t>1</m:t>
            </m:r>
          </m:sub>
        </m:sSub>
      </m:oMath>
      <w:r>
        <w:t xml:space="preserve">: false for</w:t>
      </w:r>
      <w:r>
        <w:t xml:space="preserve"> </w:t>
      </w:r>
      <m:oMath>
        <m:r>
          <m:t>a</m:t>
        </m:r>
      </m:oMath>
      <w:r>
        <w:t xml:space="preserve">.</w:t>
      </w:r>
    </w:p>
    <w:p>
      <w:pPr>
        <w:pStyle w:val="FirstParagraph"/>
      </w:pPr>
      <w:r>
        <w:rPr>
          <w:b/>
          <w:bCs/>
        </w:rPr>
        <w:t xml:space="preserve">Verification:</w:t>
      </w:r>
    </w:p>
    <w:p>
      <w:pPr>
        <w:pStyle w:val="Compact"/>
        <w:numPr>
          <w:ilvl w:val="0"/>
          <w:numId w:val="1013"/>
        </w:numPr>
      </w:pPr>
      <w:r>
        <w:t xml:space="preserve">ASP3 satisfied:</w:t>
      </w:r>
      <w:r>
        <w:t xml:space="preserve"> </w:t>
      </w:r>
      <m:oMath>
        <m:r>
          <m:rPr>
            <m:sty m:val="p"/>
          </m:rPr>
          <m:t>∀</m:t>
        </m:r>
        <m:r>
          <m:t>x</m:t>
        </m:r>
        <m:r>
          <m:t> </m:t>
        </m:r>
        <m:r>
          <m:t>T</m:t>
        </m:r>
        <m:r>
          <m:t>r</m:t>
        </m:r>
        <m:r>
          <m:rPr>
            <m:sty m:val="p"/>
          </m:rPr>
          <m:t>(</m:t>
        </m:r>
        <m:r>
          <m:t>x</m:t>
        </m:r>
        <m:r>
          <m:rPr>
            <m:sty m:val="p"/>
          </m:rPr>
          <m:t>)</m:t>
        </m:r>
        <m:r>
          <m:rPr>
            <m:sty m:val="p"/>
          </m:rPr>
          <m:t>@</m:t>
        </m:r>
        <m:sSub>
          <m:e>
            <m:r>
              <m:t>w</m:t>
            </m:r>
          </m:e>
          <m:sub>
            <m:r>
              <m:rPr>
                <m:nor/>
                <m:sty m:val="p"/>
              </m:rPr>
              <m:t>super</m:t>
            </m:r>
          </m:sub>
        </m:sSub>
      </m:oMath>
      <w:r>
        <w:t xml:space="preserve">.</w:t>
      </w:r>
    </w:p>
    <w:p>
      <w:pPr>
        <w:pStyle w:val="Compact"/>
        <w:numPr>
          <w:ilvl w:val="0"/>
          <w:numId w:val="1013"/>
        </w:numPr>
      </w:pPr>
      <w:r>
        <w:t xml:space="preserve">ASP4 violated:</w:t>
      </w:r>
      <w:r>
        <w:t xml:space="preserve"> </w:t>
      </w:r>
      <m:oMath>
        <m:sSub>
          <m:e>
            <m:r>
              <m:t>w</m:t>
            </m:r>
          </m:e>
          <m:sub>
            <m:r>
              <m:rPr>
                <m:nor/>
                <m:sty m:val="p"/>
              </m:rPr>
              <m:t>super</m:t>
            </m:r>
          </m:sub>
        </m:sSub>
        <m:r>
          <m:t>R</m:t>
        </m:r>
        <m:sSub>
          <m:e>
            <m:r>
              <m:t>w</m:t>
            </m:r>
          </m:e>
          <m:sub>
            <m:r>
              <m:t>1</m:t>
            </m:r>
          </m:sub>
        </m:sSub>
      </m:oMath>
      <w:r>
        <w:t xml:space="preserve">, but</w:t>
      </w:r>
      <w:r>
        <w:t xml:space="preserve"> </w:t>
      </w:r>
      <m:oMath>
        <m:r>
          <m:rPr>
            <m:sty m:val="p"/>
          </m:rPr>
          <m:t>¬</m:t>
        </m:r>
        <m:r>
          <m:t>T</m:t>
        </m:r>
        <m:r>
          <m:t>r</m:t>
        </m:r>
        <m:r>
          <m:rPr>
            <m:sty m:val="p"/>
          </m:rPr>
          <m:t>(</m:t>
        </m:r>
        <m:r>
          <m:t>a</m:t>
        </m:r>
        <m:r>
          <m:rPr>
            <m:sty m:val="p"/>
          </m:rPr>
          <m:t>)</m:t>
        </m:r>
        <m:r>
          <m:rPr>
            <m:sty m:val="p"/>
          </m:rPr>
          <m:t>@</m:t>
        </m:r>
        <m:sSub>
          <m:e>
            <m:r>
              <m:t>w</m:t>
            </m:r>
          </m:e>
          <m:sub>
            <m:r>
              <m:t>1</m:t>
            </m:r>
          </m:sub>
        </m:sSub>
      </m:oMath>
      <w:r>
        <w:t xml:space="preserve">.</w:t>
      </w:r>
    </w:p>
    <w:p>
      <w:pPr>
        <w:pStyle w:val="Compact"/>
        <w:numPr>
          <w:ilvl w:val="0"/>
          <w:numId w:val="1013"/>
        </w:numPr>
      </w:pPr>
      <w:r>
        <w:t xml:space="preserve">ASP5 satisfied: For all</w:t>
      </w:r>
      <w:r>
        <w:t xml:space="preserve"> </w:t>
      </w:r>
      <m:oMath>
        <m:r>
          <m:t>v</m:t>
        </m:r>
        <m:r>
          <m:rPr>
            <m:sty m:val="p"/>
          </m:rPr>
          <m:t>≠</m:t>
        </m:r>
        <m:sSub>
          <m:e>
            <m:r>
              <m:t>w</m:t>
            </m:r>
          </m:e>
          <m:sub>
            <m:r>
              <m:rPr>
                <m:nor/>
                <m:sty m:val="p"/>
              </m:rPr>
              <m:t>super</m:t>
            </m:r>
          </m:sub>
        </m:sSub>
      </m:oMath>
      <w:r>
        <w:t xml:space="preserve"> </w:t>
      </w:r>
      <w:r>
        <w:t xml:space="preserve">(i.e., for</w:t>
      </w:r>
      <w:r>
        <w:t xml:space="preserve"> </w:t>
      </w:r>
      <m:oMath>
        <m:r>
          <m:t>v</m:t>
        </m:r>
        <m:r>
          <m:rPr>
            <m:sty m:val="p"/>
          </m:rPr>
          <m:t>=</m:t>
        </m:r>
        <m:sSub>
          <m:e>
            <m:r>
              <m:t>w</m:t>
            </m:r>
          </m:e>
          <m:sub>
            <m:r>
              <m:t>1</m:t>
            </m:r>
          </m:sub>
        </m:sSub>
      </m:oMath>
      <w:r>
        <w:t xml:space="preserve">),</w:t>
      </w:r>
      <w:r>
        <w:t xml:space="preserve"> </w:t>
      </w:r>
      <m:oMath>
        <m:sSub>
          <m:e>
            <m:r>
              <m:t>w</m:t>
            </m:r>
          </m:e>
          <m:sub>
            <m:r>
              <m:rPr>
                <m:nor/>
                <m:sty m:val="p"/>
              </m:rPr>
              <m:t>super</m:t>
            </m:r>
          </m:sub>
        </m:sSub>
        <m:r>
          <m:t>R</m:t>
        </m:r>
        <m:sSub>
          <m:e>
            <m:r>
              <m:t>w</m:t>
            </m:r>
          </m:e>
          <m:sub>
            <m:r>
              <m:t>1</m:t>
            </m:r>
          </m:sub>
        </m:sSub>
      </m:oMath>
      <w:r>
        <w:t xml:space="preserve"> </w:t>
      </w:r>
      <w:r>
        <w:t xml:space="preserve">holds.</w:t>
      </w:r>
    </w:p>
    <w:p>
      <w:pPr>
        <w:pStyle w:val="Compact"/>
        <w:numPr>
          <w:ilvl w:val="0"/>
          <w:numId w:val="1013"/>
        </w:numPr>
      </w:pPr>
      <w:r>
        <w:rPr>
          <w:b/>
          <w:bCs/>
        </w:rPr>
        <w:t xml:space="preserve">Target statement:</w:t>
      </w:r>
      <w:r>
        <w:t xml:space="preserve"> </w:t>
      </w:r>
      <w:r>
        <w:t xml:space="preserve">In</w:t>
      </w:r>
      <w:r>
        <w:t xml:space="preserve"> </w:t>
      </w:r>
      <m:oMath>
        <m:sSub>
          <m:e>
            <m:r>
              <m:t>w</m:t>
            </m:r>
          </m:e>
          <m:sub>
            <m:r>
              <m:t>1</m:t>
            </m:r>
          </m:sub>
        </m:sSub>
      </m:oMath>
      <w:r>
        <w:t xml:space="preserve">,</w:t>
      </w:r>
      <w:r>
        <w:t xml:space="preserve"> </w:t>
      </w:r>
      <m:oMath>
        <m:r>
          <m:rPr>
            <m:sty m:val="p"/>
          </m:rPr>
          <m:t>¬</m:t>
        </m:r>
        <m:r>
          <m:t>T</m:t>
        </m:r>
        <m:r>
          <m:t>r</m:t>
        </m:r>
        <m:r>
          <m:rPr>
            <m:sty m:val="p"/>
          </m:rPr>
          <m:t>(</m:t>
        </m:r>
        <m:r>
          <m:t>a</m:t>
        </m:r>
        <m:r>
          <m:rPr>
            <m:sty m:val="p"/>
          </m:rPr>
          <m:t>)</m:t>
        </m:r>
      </m:oMath>
      <w:r>
        <w:t xml:space="preserve"> </w:t>
      </w:r>
      <w:r>
        <w:t xml:space="preserve">holds, hence</w:t>
      </w:r>
      <w:r>
        <w:t xml:space="preserve"> </w:t>
      </w:r>
      <m:oMath>
        <m:r>
          <m:rPr>
            <m:sty m:val="p"/>
          </m:rPr>
          <m:t>¬</m:t>
        </m:r>
        <m:r>
          <m:rPr>
            <m:sty m:val="p"/>
          </m:rPr>
          <m:t>∀</m:t>
        </m:r>
        <m:r>
          <m:t>x</m:t>
        </m:r>
        <m:r>
          <m:t> </m:t>
        </m:r>
        <m:r>
          <m:t>T</m:t>
        </m:r>
        <m:r>
          <m:t>r</m:t>
        </m:r>
        <m:r>
          <m:rPr>
            <m:sty m:val="p"/>
          </m:rPr>
          <m:t>(</m:t>
        </m:r>
        <m:r>
          <m:t>x</m:t>
        </m:r>
        <m:r>
          <m:rPr>
            <m:sty m:val="p"/>
          </m:rPr>
          <m:t>)</m:t>
        </m:r>
      </m:oMath>
      <w:r>
        <w:t xml:space="preserve">. Therefore</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w:t>
      </w:r>
    </w:p>
    <w:p>
      <w:pPr>
        <w:pStyle w:val="FirstParagraph"/>
      </w:pPr>
      <w:r>
        <w:rPr>
          <w:b/>
          <w:bCs/>
        </w:rPr>
        <w:t xml:space="preserve">Thus ASP4 is indispensable.</w:t>
      </w:r>
    </w:p>
    <w:bookmarkEnd w:id="40"/>
    <w:bookmarkStart w:id="41" w:name="countermodel-for-asp3-asp4-without-asp5"/>
    <w:p>
      <w:pPr>
        <w:pStyle w:val="Heading3"/>
      </w:pPr>
      <w:r>
        <w:t xml:space="preserve">Countermodel for</w:t>
      </w:r>
      <w:r>
        <w:t xml:space="preserve"> </w:t>
      </w:r>
      <m:oMath>
        <m:r>
          <m:rPr>
            <m:sty m:val="p"/>
          </m:rPr>
          <m:t>{</m:t>
        </m:r>
        <m:r>
          <m:t>A</m:t>
        </m:r>
        <m:r>
          <m:t>S</m:t>
        </m:r>
        <m:r>
          <m:t>P</m:t>
        </m:r>
        <m:r>
          <m:t>3</m:t>
        </m:r>
        <m:r>
          <m:rPr>
            <m:sty m:val="p"/>
          </m:rPr>
          <m:t>,</m:t>
        </m:r>
        <m:r>
          <m:t>A</m:t>
        </m:r>
        <m:r>
          <m:t>S</m:t>
        </m:r>
        <m:r>
          <m:t>P</m:t>
        </m:r>
        <m:r>
          <m:t>4</m:t>
        </m:r>
        <m:r>
          <m:rPr>
            <m:sty m:val="p"/>
          </m:rPr>
          <m:t>}</m:t>
        </m:r>
      </m:oMath>
      <w:r>
        <w:t xml:space="preserve"> </w:t>
      </w:r>
      <w:r>
        <w:t xml:space="preserve">(without ASP5)</w:t>
      </w:r>
    </w:p>
    <w:p>
      <w:pPr>
        <w:pStyle w:val="FirstParagraph"/>
      </w:pPr>
      <w:r>
        <w:t xml:space="preserve">Let</w:t>
      </w:r>
      <w:r>
        <w:t xml:space="preserve"> </w:t>
      </w:r>
      <m:oMath>
        <m:sSub>
          <m:e>
            <m:r>
              <m:rPr>
                <m:scr m:val="script"/>
                <m:sty m:val="p"/>
              </m:rPr>
              <m:t>M</m:t>
            </m:r>
          </m:e>
          <m:sub>
            <m:r>
              <m:t>5</m:t>
            </m:r>
          </m:sub>
        </m:sSub>
        <m:r>
          <m:rPr>
            <m:sty m:val="p"/>
          </m:rPr>
          <m:t>=</m:t>
        </m:r>
        <m:r>
          <m:rPr>
            <m:sty m:val="p"/>
          </m:rPr>
          <m:t>(</m:t>
        </m:r>
        <m:r>
          <m:t>W</m:t>
        </m:r>
        <m:r>
          <m:rPr>
            <m:sty m:val="p"/>
          </m:rPr>
          <m:t>,</m:t>
        </m:r>
        <m:r>
          <m:t>R</m:t>
        </m:r>
        <m:r>
          <m:rPr>
            <m:sty m:val="p"/>
          </m:rPr>
          <m:t>,</m:t>
        </m:r>
        <m:r>
          <m:t>I</m:t>
        </m:r>
        <m:r>
          <m:rPr>
            <m:sty m:val="p"/>
          </m:rPr>
          <m:t>)</m:t>
        </m:r>
      </m:oMath>
      <w:r>
        <w:t xml:space="preserve"> </w:t>
      </w:r>
      <w:r>
        <w:t xml:space="preserve">with:</w:t>
      </w:r>
    </w:p>
    <w:p>
      <w:pPr>
        <w:pStyle w:val="Compact"/>
        <w:numPr>
          <w:ilvl w:val="0"/>
          <w:numId w:val="1014"/>
        </w:numPr>
      </w:pPr>
      <m:oMath>
        <m:r>
          <m:t>W</m:t>
        </m:r>
        <m:r>
          <m:rPr>
            <m:sty m:val="p"/>
          </m:rPr>
          <m:t>=</m:t>
        </m:r>
        <m:r>
          <m:rPr>
            <m:sty m:val="p"/>
          </m:rPr>
          <m:t>{</m:t>
        </m:r>
        <m:sSub>
          <m:e>
            <m:r>
              <m:t>w</m:t>
            </m:r>
          </m:e>
          <m:sub>
            <m:r>
              <m:rPr>
                <m:nor/>
                <m:sty m:val="p"/>
              </m:rPr>
              <m:t>super</m:t>
            </m:r>
          </m:sub>
        </m:sSub>
        <m:r>
          <m:rPr>
            <m:sty m:val="p"/>
          </m:rPr>
          <m:t>,</m:t>
        </m:r>
        <m:sSub>
          <m:e>
            <m:r>
              <m:t>w</m:t>
            </m:r>
          </m:e>
          <m:sub>
            <m:r>
              <m:t>1</m:t>
            </m:r>
          </m:sub>
        </m:sSub>
        <m:r>
          <m:rPr>
            <m:sty m:val="p"/>
          </m:rPr>
          <m:t>}</m:t>
        </m:r>
      </m:oMath>
    </w:p>
    <w:p>
      <w:pPr>
        <w:pStyle w:val="Compact"/>
        <w:numPr>
          <w:ilvl w:val="0"/>
          <w:numId w:val="1014"/>
        </w:numPr>
      </w:pPr>
      <m:oMath>
        <m:r>
          <m:t>R</m:t>
        </m:r>
        <m:r>
          <m:rPr>
            <m:sty m:val="p"/>
          </m:rPr>
          <m:t>=</m:t>
        </m:r>
        <m:r>
          <m:rPr>
            <m:sty m:val="p"/>
          </m:rPr>
          <m:t>{</m:t>
        </m:r>
        <m:r>
          <m:rPr>
            <m:sty m:val="p"/>
          </m:rPr>
          <m:t>(</m:t>
        </m:r>
        <m:sSub>
          <m:e>
            <m:r>
              <m:t>w</m:t>
            </m:r>
          </m:e>
          <m:sub>
            <m:r>
              <m:rPr>
                <m:nor/>
                <m:sty m:val="p"/>
              </m:rPr>
              <m:t>super</m:t>
            </m:r>
          </m:sub>
        </m:sSub>
        <m:r>
          <m:rPr>
            <m:sty m:val="p"/>
          </m:rPr>
          <m:t>,</m:t>
        </m:r>
        <m:sSub>
          <m:e>
            <m:r>
              <m:t>w</m:t>
            </m:r>
          </m:e>
          <m:sub>
            <m:r>
              <m:rPr>
                <m:nor/>
                <m:sty m:val="p"/>
              </m:rPr>
              <m:t>super</m:t>
            </m:r>
          </m:sub>
        </m:sSub>
        <m:r>
          <m:rPr>
            <m:sty m:val="p"/>
          </m:rPr>
          <m:t>)</m:t>
        </m:r>
        <m:r>
          <m:rPr>
            <m:sty m:val="p"/>
          </m:rPr>
          <m:t>,</m:t>
        </m:r>
        <m:r>
          <m:rPr>
            <m:sty m:val="p"/>
          </m:rPr>
          <m:t>(</m:t>
        </m:r>
        <m:sSub>
          <m:e>
            <m:r>
              <m:t>w</m:t>
            </m:r>
          </m:e>
          <m:sub>
            <m:r>
              <m:t>1</m:t>
            </m:r>
          </m:sub>
        </m:sSub>
        <m:r>
          <m:rPr>
            <m:sty m:val="p"/>
          </m:rPr>
          <m:t>,</m:t>
        </m:r>
        <m:sSub>
          <m:e>
            <m:r>
              <m:t>w</m:t>
            </m:r>
          </m:e>
          <m:sub>
            <m:r>
              <m:t>1</m:t>
            </m:r>
          </m:sub>
        </m:sSub>
        <m:r>
          <m:rPr>
            <m:sty m:val="p"/>
          </m:rPr>
          <m:t>)</m:t>
        </m:r>
        <m:r>
          <m:rPr>
            <m:sty m:val="p"/>
          </m:rPr>
          <m:t>}</m:t>
        </m:r>
      </m:oMath>
      <w:r>
        <w:t xml:space="preserve"> </w:t>
      </w:r>
      <w:r>
        <w:t xml:space="preserve">(two isolated worlds)</w:t>
      </w:r>
    </w:p>
    <w:p>
      <w:pPr>
        <w:pStyle w:val="Compact"/>
        <w:numPr>
          <w:ilvl w:val="0"/>
          <w:numId w:val="1014"/>
        </w:numPr>
      </w:pPr>
      <m:oMath>
        <m:r>
          <m:t>I</m:t>
        </m:r>
      </m:oMath>
      <w:r>
        <w:t xml:space="preserve">:</w:t>
      </w:r>
    </w:p>
    <w:p>
      <w:pPr>
        <w:pStyle w:val="Compact"/>
        <w:numPr>
          <w:ilvl w:val="1"/>
          <w:numId w:val="1015"/>
        </w:numPr>
      </w:pPr>
      <m:oMath>
        <m:r>
          <m:t>T</m:t>
        </m:r>
        <m:r>
          <m:t>r</m:t>
        </m:r>
        <m:r>
          <m:rPr>
            <m:sty m:val="p"/>
          </m:rPr>
          <m:t>(</m:t>
        </m:r>
        <m:r>
          <m:t>x</m:t>
        </m:r>
        <m:r>
          <m:rPr>
            <m:sty m:val="p"/>
          </m:rPr>
          <m:t>)</m:t>
        </m:r>
        <m:r>
          <m:rPr>
            <m:sty m:val="p"/>
          </m:rPr>
          <m:t>@</m:t>
        </m:r>
        <m:sSub>
          <m:e>
            <m:r>
              <m:t>w</m:t>
            </m:r>
          </m:e>
          <m:sub>
            <m:r>
              <m:rPr>
                <m:nor/>
                <m:sty m:val="p"/>
              </m:rPr>
              <m:t>super</m:t>
            </m:r>
          </m:sub>
        </m:sSub>
      </m:oMath>
      <w:r>
        <w:t xml:space="preserve">: true for all</w:t>
      </w:r>
      <w:r>
        <w:t xml:space="preserve"> </w:t>
      </w:r>
      <m:oMath>
        <m:r>
          <m:t>x</m:t>
        </m:r>
      </m:oMath>
      <w:r>
        <w:t xml:space="preserve">.</w:t>
      </w:r>
    </w:p>
    <w:p>
      <w:pPr>
        <w:pStyle w:val="Compact"/>
        <w:numPr>
          <w:ilvl w:val="1"/>
          <w:numId w:val="1015"/>
        </w:numPr>
      </w:pPr>
      <m:oMath>
        <m:r>
          <m:t>T</m:t>
        </m:r>
        <m:r>
          <m:t>r</m:t>
        </m:r>
        <m:r>
          <m:rPr>
            <m:sty m:val="p"/>
          </m:rPr>
          <m:t>(</m:t>
        </m:r>
        <m:r>
          <m:t>x</m:t>
        </m:r>
        <m:r>
          <m:rPr>
            <m:sty m:val="p"/>
          </m:rPr>
          <m:t>)</m:t>
        </m:r>
        <m:r>
          <m:rPr>
            <m:sty m:val="p"/>
          </m:rPr>
          <m:t>@</m:t>
        </m:r>
        <m:sSub>
          <m:e>
            <m:r>
              <m:t>w</m:t>
            </m:r>
          </m:e>
          <m:sub>
            <m:r>
              <m:t>1</m:t>
            </m:r>
          </m:sub>
        </m:sSub>
      </m:oMath>
      <w:r>
        <w:t xml:space="preserve">: false for</w:t>
      </w:r>
      <w:r>
        <w:t xml:space="preserve"> </w:t>
      </w:r>
      <m:oMath>
        <m:r>
          <m:t>a</m:t>
        </m:r>
      </m:oMath>
      <w:r>
        <w:t xml:space="preserve">.</w:t>
      </w:r>
    </w:p>
    <w:p>
      <w:pPr>
        <w:pStyle w:val="FirstParagraph"/>
      </w:pPr>
      <w:r>
        <w:rPr>
          <w:b/>
          <w:bCs/>
        </w:rPr>
        <w:t xml:space="preserve">Verification:</w:t>
      </w:r>
    </w:p>
    <w:p>
      <w:pPr>
        <w:pStyle w:val="Compact"/>
        <w:numPr>
          <w:ilvl w:val="0"/>
          <w:numId w:val="1016"/>
        </w:numPr>
      </w:pPr>
      <w:r>
        <w:t xml:space="preserve">ASP3 satisfied:</w:t>
      </w:r>
      <w:r>
        <w:t xml:space="preserve"> </w:t>
      </w:r>
      <m:oMath>
        <m:r>
          <m:rPr>
            <m:sty m:val="p"/>
          </m:rPr>
          <m:t>∀</m:t>
        </m:r>
        <m:r>
          <m:t>x</m:t>
        </m:r>
        <m:r>
          <m:t> </m:t>
        </m:r>
        <m:r>
          <m:t>T</m:t>
        </m:r>
        <m:r>
          <m:t>r</m:t>
        </m:r>
        <m:r>
          <m:rPr>
            <m:sty m:val="p"/>
          </m:rPr>
          <m:t>(</m:t>
        </m:r>
        <m:r>
          <m:t>x</m:t>
        </m:r>
        <m:r>
          <m:rPr>
            <m:sty m:val="p"/>
          </m:rPr>
          <m:t>)</m:t>
        </m:r>
        <m:r>
          <m:rPr>
            <m:sty m:val="p"/>
          </m:rPr>
          <m:t>@</m:t>
        </m:r>
        <m:sSub>
          <m:e>
            <m:r>
              <m:t>w</m:t>
            </m:r>
          </m:e>
          <m:sub>
            <m:r>
              <m:rPr>
                <m:nor/>
                <m:sty m:val="p"/>
              </m:rPr>
              <m:t>super</m:t>
            </m:r>
          </m:sub>
        </m:sSub>
      </m:oMath>
      <w:r>
        <w:t xml:space="preserve">.</w:t>
      </w:r>
    </w:p>
    <w:p>
      <w:pPr>
        <w:pStyle w:val="Compact"/>
        <w:numPr>
          <w:ilvl w:val="0"/>
          <w:numId w:val="1016"/>
        </w:numPr>
      </w:pPr>
      <w:r>
        <w:t xml:space="preserve">ASP4 satisfied: The only world</w:t>
      </w:r>
      <w:r>
        <w:t xml:space="preserve"> </w:t>
      </w:r>
      <m:oMath>
        <m:r>
          <m:t>v</m:t>
        </m:r>
      </m:oMath>
      <w:r>
        <w:t xml:space="preserve"> </w:t>
      </w:r>
      <w:r>
        <w:t xml:space="preserve">with</w:t>
      </w:r>
      <w:r>
        <w:t xml:space="preserve"> </w:t>
      </w:r>
      <m:oMath>
        <m:sSub>
          <m:e>
            <m:r>
              <m:t>w</m:t>
            </m:r>
          </m:e>
          <m:sub>
            <m:r>
              <m:rPr>
                <m:nor/>
                <m:sty m:val="p"/>
              </m:rPr>
              <m:t>super</m:t>
            </m:r>
          </m:sub>
        </m:sSub>
        <m:r>
          <m:t>R</m:t>
        </m:r>
        <m:r>
          <m:t>v</m:t>
        </m:r>
      </m:oMath>
      <w:r>
        <w:t xml:space="preserve"> </w:t>
      </w:r>
      <w:r>
        <w:t xml:space="preserve">is</w:t>
      </w:r>
      <w:r>
        <w:t xml:space="preserve"> </w:t>
      </w:r>
      <m:oMath>
        <m:sSub>
          <m:e>
            <m:r>
              <m:t>w</m:t>
            </m:r>
          </m:e>
          <m:sub>
            <m:r>
              <m:rPr>
                <m:nor/>
                <m:sty m:val="p"/>
              </m:rPr>
              <m:t>super</m:t>
            </m:r>
          </m:sub>
        </m:sSub>
      </m:oMath>
      <w:r>
        <w:t xml:space="preserve"> </w:t>
      </w:r>
      <w:r>
        <w:t xml:space="preserve">itself, and there</w:t>
      </w:r>
      <w:r>
        <w:t xml:space="preserve"> </w:t>
      </w:r>
      <m:oMath>
        <m:r>
          <m:rPr>
            <m:sty m:val="p"/>
          </m:rPr>
          <m:t>∀</m:t>
        </m:r>
        <m:r>
          <m:t>x</m:t>
        </m:r>
        <m:r>
          <m:t> </m:t>
        </m:r>
        <m:r>
          <m:t>T</m:t>
        </m:r>
        <m:r>
          <m:t>r</m:t>
        </m:r>
        <m:r>
          <m:rPr>
            <m:sty m:val="p"/>
          </m:rPr>
          <m:t>(</m:t>
        </m:r>
        <m:r>
          <m:t>x</m:t>
        </m:r>
        <m:r>
          <m:rPr>
            <m:sty m:val="p"/>
          </m:rPr>
          <m:t>)</m:t>
        </m:r>
      </m:oMath>
      <w:r>
        <w:t xml:space="preserve"> </w:t>
      </w:r>
      <w:r>
        <w:t xml:space="preserve">holds.</w:t>
      </w:r>
    </w:p>
    <w:p>
      <w:pPr>
        <w:pStyle w:val="Compact"/>
        <w:numPr>
          <w:ilvl w:val="0"/>
          <w:numId w:val="1016"/>
        </w:numPr>
      </w:pPr>
      <w:r>
        <w:t xml:space="preserve">ASP5 violated:</w:t>
      </w:r>
      <w:r>
        <w:t xml:space="preserve"> </w:t>
      </w:r>
      <m:oMath>
        <m:sSub>
          <m:e>
            <m:r>
              <m:t>w</m:t>
            </m:r>
          </m:e>
          <m:sub>
            <m:r>
              <m:t>1</m:t>
            </m:r>
          </m:sub>
        </m:sSub>
        <m:r>
          <m:rPr>
            <m:sty m:val="p"/>
          </m:rPr>
          <m:t>≠</m:t>
        </m:r>
        <m:sSub>
          <m:e>
            <m:r>
              <m:t>w</m:t>
            </m:r>
          </m:e>
          <m:sub>
            <m:r>
              <m:rPr>
                <m:nor/>
                <m:sty m:val="p"/>
              </m:rPr>
              <m:t>super</m:t>
            </m:r>
          </m:sub>
        </m:sSub>
      </m:oMath>
      <w:r>
        <w:t xml:space="preserve">, but</w:t>
      </w:r>
      <w:r>
        <w:t xml:space="preserve"> </w:t>
      </w:r>
      <m:oMath>
        <m:sSub>
          <m:e>
            <m:r>
              <m:t>w</m:t>
            </m:r>
          </m:e>
          <m:sub>
            <m:r>
              <m:rPr>
                <m:nor/>
                <m:sty m:val="p"/>
              </m:rPr>
              <m:t>super</m:t>
            </m:r>
          </m:sub>
        </m:sSub>
        <m:r>
          <m:t>R</m:t>
        </m:r>
        <m:sSub>
          <m:e>
            <m:r>
              <m:t>w</m:t>
            </m:r>
          </m:e>
          <m:sub>
            <m:r>
              <m:t>1</m:t>
            </m:r>
          </m:sub>
        </m:sSub>
      </m:oMath>
      <w:r>
        <w:t xml:space="preserve"> </w:t>
      </w:r>
      <w:r>
        <w:t xml:space="preserve">does not hold.</w:t>
      </w:r>
    </w:p>
    <w:p>
      <w:pPr>
        <w:pStyle w:val="Compact"/>
        <w:numPr>
          <w:ilvl w:val="0"/>
          <w:numId w:val="1016"/>
        </w:numPr>
      </w:pPr>
      <w:r>
        <w:rPr>
          <w:b/>
          <w:bCs/>
        </w:rPr>
        <w:t xml:space="preserve">Target statement:</w:t>
      </w:r>
      <w:r>
        <w:t xml:space="preserve"> </w:t>
      </w:r>
      <w:r>
        <w:t xml:space="preserve">In</w:t>
      </w:r>
      <w:r>
        <w:t xml:space="preserve"> </w:t>
      </w:r>
      <m:oMath>
        <m:sSub>
          <m:e>
            <m:r>
              <m:t>w</m:t>
            </m:r>
          </m:e>
          <m:sub>
            <m:r>
              <m:t>1</m:t>
            </m:r>
          </m:sub>
        </m:sSub>
      </m:oMath>
      <w:r>
        <w:t xml:space="preserve">,</w:t>
      </w:r>
      <w:r>
        <w:t xml:space="preserve"> </w:t>
      </w:r>
      <m:oMath>
        <m:r>
          <m:rPr>
            <m:sty m:val="p"/>
          </m:rPr>
          <m:t>¬</m:t>
        </m:r>
        <m:r>
          <m:t>T</m:t>
        </m:r>
        <m:r>
          <m:t>r</m:t>
        </m:r>
        <m:r>
          <m:rPr>
            <m:sty m:val="p"/>
          </m:rPr>
          <m:t>(</m:t>
        </m:r>
        <m:r>
          <m:t>a</m:t>
        </m:r>
        <m:r>
          <m:rPr>
            <m:sty m:val="p"/>
          </m:rPr>
          <m:t>)</m:t>
        </m:r>
      </m:oMath>
      <w:r>
        <w:t xml:space="preserve"> </w:t>
      </w:r>
      <w:r>
        <w:t xml:space="preserve">holds, hence</w:t>
      </w:r>
      <w:r>
        <w:t xml:space="preserve"> </w:t>
      </w:r>
      <m:oMath>
        <m:r>
          <m:rPr>
            <m:sty m:val="p"/>
          </m:rPr>
          <m:t>¬</m:t>
        </m:r>
        <m:r>
          <m:rPr>
            <m:sty m:val="p"/>
          </m:rPr>
          <m:t>∀</m:t>
        </m:r>
        <m:r>
          <m:t>x</m:t>
        </m:r>
        <m:r>
          <m:t> </m:t>
        </m:r>
        <m:r>
          <m:t>T</m:t>
        </m:r>
        <m:r>
          <m:t>r</m:t>
        </m:r>
        <m:r>
          <m:rPr>
            <m:sty m:val="p"/>
          </m:rPr>
          <m:t>(</m:t>
        </m:r>
        <m:r>
          <m:t>x</m:t>
        </m:r>
        <m:r>
          <m:rPr>
            <m:sty m:val="p"/>
          </m:rPr>
          <m:t>)</m:t>
        </m:r>
      </m:oMath>
      <w:r>
        <w:t xml:space="preserve">. Therefore</w:t>
      </w:r>
      <w:r>
        <w:t xml:space="preserve"> </w:t>
      </w:r>
      <m:oMath>
        <m:r>
          <m:rPr>
            <m:sty m:val="p"/>
          </m:rPr>
          <m:t>¬</m:t>
        </m:r>
        <m:r>
          <m:rPr>
            <m:sty m:val="p"/>
          </m:rPr>
          <m:t>□</m:t>
        </m:r>
        <m:r>
          <m:rPr>
            <m:sty m:val="p"/>
          </m:rPr>
          <m:t>∀</m:t>
        </m:r>
        <m:r>
          <m:t>x</m:t>
        </m:r>
        <m:r>
          <m:t> </m:t>
        </m:r>
        <m:r>
          <m:t>T</m:t>
        </m:r>
        <m:r>
          <m:t>r</m:t>
        </m:r>
        <m:r>
          <m:rPr>
            <m:sty m:val="p"/>
          </m:rPr>
          <m:t>(</m:t>
        </m:r>
        <m:r>
          <m:t>x</m:t>
        </m:r>
        <m:r>
          <m:rPr>
            <m:sty m:val="p"/>
          </m:rPr>
          <m:t>)</m:t>
        </m:r>
      </m:oMath>
      <w:r>
        <w:t xml:space="preserve">.</w:t>
      </w:r>
    </w:p>
    <w:p>
      <w:pPr>
        <w:pStyle w:val="FirstParagraph"/>
      </w:pPr>
      <w:r>
        <w:rPr>
          <w:b/>
          <w:bCs/>
        </w:rPr>
        <w:t xml:space="preserve">Thus ASP5 is indispensable.</w:t>
      </w:r>
    </w:p>
    <w:bookmarkEnd w:id="41"/>
    <w:bookmarkEnd w:id="42"/>
    <w:bookmarkStart w:id="43" w:name="theorem-a3-asp3-asp4-asp5-is-minimal"/>
    <w:p>
      <w:pPr>
        <w:pStyle w:val="Heading2"/>
      </w:pPr>
      <w:r>
        <w:t xml:space="preserve">Theorem A3:</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 Minimal</w:t>
      </w:r>
    </w:p>
    <w:p>
      <w:pPr>
        <w:pStyle w:val="FirstParagraph"/>
      </w:pPr>
      <w:r>
        <w:rPr>
          <w:b/>
          <w:bCs/>
        </w:rPr>
        <w:t xml:space="preserve">Theorem:</w:t>
      </w:r>
      <w:r>
        <w:t xml:space="preserve"> </w:t>
      </w:r>
      <w:r>
        <w:t xml:space="preserve">The set</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 a minimal subset of</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 </w:t>
      </w:r>
      <w:r>
        <w:t xml:space="preserve">that derives</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BodyText"/>
      </w:pPr>
      <w:r>
        <w:rPr>
          <w:b/>
          <w:bCs/>
        </w:rPr>
        <w:t xml:space="preserve">Proof:</w:t>
      </w:r>
      <w:r>
        <w:t xml:space="preserve"> </w:t>
      </w:r>
      <w:r>
        <w:t xml:space="preserve">From Theorem A1, sufficiency follows. From Theorem A2, the indispensability of each of the three axioms follows: No proper subset of</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derives</w:t>
      </w:r>
      <w:r>
        <w:t xml:space="preserve"> </w:t>
      </w:r>
      <m:oMath>
        <m:r>
          <m:rPr>
            <m:sty m:val="p"/>
          </m:rPr>
          <m:t>□</m:t>
        </m:r>
        <m:r>
          <m:rPr>
            <m:sty m:val="p"/>
          </m:rPr>
          <m:t>∀</m:t>
        </m:r>
        <m:r>
          <m:t>x</m:t>
        </m:r>
        <m:r>
          <m:t> </m:t>
        </m:r>
        <m:r>
          <m:t>T</m:t>
        </m:r>
        <m:r>
          <m:t>r</m:t>
        </m:r>
        <m:r>
          <m:rPr>
            <m:sty m:val="p"/>
          </m:rPr>
          <m:t>(</m:t>
        </m:r>
        <m:r>
          <m:t>x</m:t>
        </m:r>
        <m:r>
          <m:rPr>
            <m:sty m:val="p"/>
          </m:rPr>
          <m:t>)</m:t>
        </m:r>
      </m:oMath>
      <w:r>
        <w:t xml:space="preserve">. Hence the set is minimal. q.e.d.</w:t>
      </w:r>
    </w:p>
    <w:bookmarkEnd w:id="43"/>
    <w:bookmarkEnd w:id="44"/>
    <w:bookmarkStart w:id="49" w:name="part-b-role-of-asp1-and-asp2"/>
    <w:p>
      <w:pPr>
        <w:pStyle w:val="Heading1"/>
      </w:pPr>
      <w:r>
        <w:t xml:space="preserve">Part B: Role of ASP1 and ASP2</w:t>
      </w:r>
    </w:p>
    <w:bookmarkStart w:id="45" w:name="Xfb853d65f5bdddeb9d0ef5e2a6e250c9ba78819"/>
    <w:p>
      <w:pPr>
        <w:pStyle w:val="Heading2"/>
      </w:pPr>
      <w:r>
        <w:t xml:space="preserve">ASP1 and ASP2 Are Not Necessary for the Target Statement</w:t>
      </w:r>
    </w:p>
    <w:p>
      <w:pPr>
        <w:pStyle w:val="FirstParagraph"/>
      </w:pPr>
      <w:r>
        <w:rPr>
          <w:b/>
          <w:bCs/>
        </w:rPr>
        <w:t xml:space="preserve">Theorem B1:</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r>
          <m:rPr>
            <m:sty m:val="p"/>
          </m:rPr>
          <m:t>⊢</m:t>
        </m:r>
        <m:r>
          <m:rPr>
            <m:sty m:val="p"/>
          </m:rPr>
          <m:t>□</m:t>
        </m:r>
        <m:r>
          <m:rPr>
            <m:sty m:val="p"/>
          </m:rPr>
          <m:t>∀</m:t>
        </m:r>
        <m:r>
          <m:t>x</m:t>
        </m:r>
        <m:r>
          <m:t> </m:t>
        </m:r>
        <m:r>
          <m:t>T</m:t>
        </m:r>
        <m:r>
          <m:t>r</m:t>
        </m:r>
        <m:r>
          <m:rPr>
            <m:sty m:val="p"/>
          </m:rPr>
          <m:t>(</m:t>
        </m:r>
        <m:r>
          <m:t>x</m:t>
        </m:r>
        <m:r>
          <m:rPr>
            <m:sty m:val="p"/>
          </m:rPr>
          <m:t>)</m:t>
        </m:r>
      </m:oMath>
      <w:r>
        <w:t xml:space="preserve">, hence ASP1 and ASP2 are not required for the target statement.</w:t>
      </w:r>
    </w:p>
    <w:p>
      <w:pPr>
        <w:pStyle w:val="BodyText"/>
      </w:pPr>
      <w:r>
        <w:rPr>
          <w:b/>
          <w:bCs/>
        </w:rPr>
        <w:t xml:space="preserve">Proof:</w:t>
      </w:r>
      <w:r>
        <w:t xml:space="preserve"> </w:t>
      </w:r>
      <w:r>
        <w:t xml:space="preserve">Directly from Theorem A1. q.e.d.</w:t>
      </w:r>
    </w:p>
    <w:bookmarkEnd w:id="45"/>
    <w:bookmarkStart w:id="46" w:name="asp2-implies-asp1-in-s5"/>
    <w:p>
      <w:pPr>
        <w:pStyle w:val="Heading2"/>
      </w:pPr>
      <w:r>
        <w:t xml:space="preserve">ASP2 Implies ASP1 in S5</w:t>
      </w:r>
    </w:p>
    <w:p>
      <w:pPr>
        <w:pStyle w:val="FirstParagraph"/>
      </w:pPr>
      <w:r>
        <w:rPr>
          <w:b/>
          <w:bCs/>
        </w:rPr>
        <w:t xml:space="preserve">Theorem B2:</w:t>
      </w:r>
      <w:r>
        <w:t xml:space="preserve"> </w:t>
      </w:r>
      <w:r>
        <w:t xml:space="preserve">In S5:</w:t>
      </w:r>
    </w:p>
    <w:p>
      <w:pPr>
        <w:pStyle w:val="BodyText"/>
      </w:pPr>
      <m:oMathPara>
        <m:oMathParaPr>
          <m:jc m:val="center"/>
        </m:oMathParaPr>
        <m:oMath>
          <m:r>
            <m:rPr>
              <m:sty m:val="p"/>
            </m:rPr>
            <m:t>{</m:t>
          </m:r>
          <m:r>
            <m:t>A</m:t>
          </m:r>
          <m:r>
            <m:t>S</m:t>
          </m:r>
          <m:r>
            <m:t>P</m:t>
          </m:r>
          <m:r>
            <m:t>2</m:t>
          </m:r>
          <m:r>
            <m:rPr>
              <m:sty m:val="p"/>
            </m:rPr>
            <m:t>,</m:t>
          </m:r>
          <m:r>
            <m:rPr>
              <m:nor/>
              <m:sty m:val="p"/>
            </m:rPr>
            <m:t>reflexivity</m:t>
          </m:r>
          <m:r>
            <m:rPr>
              <m:sty m:val="p"/>
            </m:rPr>
            <m:t>}</m:t>
          </m:r>
          <m:r>
            <m:rPr>
              <m:sty m:val="p"/>
            </m:rPr>
            <m:t>⊢</m:t>
          </m:r>
          <m:r>
            <m:t>A</m:t>
          </m:r>
          <m:r>
            <m:t>S</m:t>
          </m:r>
          <m:r>
            <m:t>P</m:t>
          </m:r>
          <m:r>
            <m:t>1</m:t>
          </m:r>
        </m:oMath>
      </m:oMathPara>
    </w:p>
    <w:p>
      <w:pPr>
        <w:pStyle w:val="FirstParagraph"/>
      </w:pPr>
      <w:r>
        <w:rPr>
          <w:b/>
          <w:bCs/>
        </w:rPr>
        <w:t xml:space="preserve">Proof:</w:t>
      </w:r>
      <w:r>
        <w:t xml:space="preserve"> </w:t>
      </w:r>
      <w:r>
        <w:t xml:space="preserve">From ASP2, by instantiation</w:t>
      </w:r>
      <w:r>
        <w:t xml:space="preserve"> </w:t>
      </w:r>
      <m:oMath>
        <m:r>
          <m:t>v</m:t>
        </m:r>
        <m:box>
          <m:boxPr>
            <m:opEmu m:val="on"/>
          </m:boxPr>
          <m:e>
            <m:r>
              <m:rPr>
                <m:sty m:val="p"/>
              </m:rPr>
              <m:t>:=</m:t>
            </m:r>
          </m:e>
        </m:box>
        <m:sSub>
          <m:e>
            <m:r>
              <m:t>w</m:t>
            </m:r>
          </m:e>
          <m:sub>
            <m:r>
              <m:rPr>
                <m:nor/>
                <m:sty m:val="p"/>
              </m:rPr>
              <m:t>super</m:t>
            </m:r>
          </m:sub>
        </m:sSub>
      </m:oMath>
      <w:r>
        <w:t xml:space="preserve">:</w:t>
      </w:r>
    </w:p>
    <w:p>
      <w:pPr>
        <w:pStyle w:val="BodyText"/>
      </w:pPr>
      <m:oMathPara>
        <m:oMathParaPr>
          <m:jc m:val="center"/>
        </m:oMathParaPr>
        <m:oMath>
          <m:sSub>
            <m:e>
              <m:r>
                <m:t>w</m:t>
              </m:r>
            </m:e>
            <m:sub>
              <m:r>
                <m:rPr>
                  <m:nor/>
                  <m:sty m:val="p"/>
                </m:rPr>
                <m:t>super</m:t>
              </m:r>
            </m:sub>
          </m:sSub>
          <m:r>
            <m:t>R</m:t>
          </m:r>
          <m:sSub>
            <m:e>
              <m:r>
                <m:t>w</m:t>
              </m:r>
            </m:e>
            <m:sub>
              <m:r>
                <m:rPr>
                  <m:nor/>
                  <m:sty m:val="p"/>
                </m:rPr>
                <m:t>super</m:t>
              </m:r>
            </m:sub>
          </m:sSub>
          <m:r>
            <m:rPr>
              <m:sty m:val="p"/>
            </m:rPr>
            <m:t>→</m:t>
          </m:r>
          <m:r>
            <m:rPr>
              <m:sty m:val="p"/>
            </m:rPr>
            <m:t>(</m:t>
          </m:r>
          <m:r>
            <m:t>C</m:t>
          </m:r>
          <m:r>
            <m:rPr>
              <m:sty m:val="p"/>
            </m:rPr>
            <m:t>@</m:t>
          </m:r>
          <m:sSub>
            <m:e>
              <m:r>
                <m:t>w</m:t>
              </m:r>
            </m:e>
            <m:sub>
              <m:r>
                <m:rPr>
                  <m:nor/>
                  <m:sty m:val="p"/>
                </m:rPr>
                <m:t>super</m:t>
              </m:r>
            </m:sub>
          </m:sSub>
          <m:r>
            <m:rPr>
              <m:sty m:val="p"/>
            </m:rPr>
            <m:t>↔</m:t>
          </m:r>
          <m:sSub>
            <m:e>
              <m:r>
                <m:t>w</m:t>
              </m:r>
            </m:e>
            <m:sub>
              <m:r>
                <m:rPr>
                  <m:nor/>
                  <m:sty m:val="p"/>
                </m:rPr>
                <m:t>super</m:t>
              </m:r>
            </m:sub>
          </m:sSub>
          <m:r>
            <m:rPr>
              <m:sty m:val="p"/>
            </m:rPr>
            <m:t>=</m:t>
          </m:r>
          <m:sSub>
            <m:e>
              <m:r>
                <m:t>w</m:t>
              </m:r>
            </m:e>
            <m:sub>
              <m:r>
                <m:rPr>
                  <m:nor/>
                  <m:sty m:val="p"/>
                </m:rPr>
                <m:t>super</m:t>
              </m:r>
            </m:sub>
          </m:sSub>
          <m:r>
            <m:rPr>
              <m:sty m:val="p"/>
            </m:rPr>
            <m:t>)</m:t>
          </m:r>
        </m:oMath>
      </m:oMathPara>
    </w:p>
    <w:p>
      <w:pPr>
        <w:pStyle w:val="FirstParagraph"/>
      </w:pPr>
      <w:r>
        <w:t xml:space="preserve">In S5, reflexivity holds:</w:t>
      </w:r>
      <w:r>
        <w:t xml:space="preserve"> </w:t>
      </w:r>
      <m:oMath>
        <m:sSub>
          <m:e>
            <m:r>
              <m:t>w</m:t>
            </m:r>
          </m:e>
          <m:sub>
            <m:r>
              <m:rPr>
                <m:nor/>
                <m:sty m:val="p"/>
              </m:rPr>
              <m:t>super</m:t>
            </m:r>
          </m:sub>
        </m:sSub>
        <m:r>
          <m:t>R</m:t>
        </m:r>
        <m:sSub>
          <m:e>
            <m:r>
              <m:t>w</m:t>
            </m:r>
          </m:e>
          <m:sub>
            <m:r>
              <m:rPr>
                <m:nor/>
                <m:sty m:val="p"/>
              </m:rPr>
              <m:t>super</m:t>
            </m:r>
          </m:sub>
        </m:sSub>
      </m:oMath>
      <w:r>
        <w:t xml:space="preserve">. And identity:</w:t>
      </w:r>
      <w:r>
        <w:t xml:space="preserve"> </w:t>
      </w:r>
      <m:oMath>
        <m:sSub>
          <m:e>
            <m:r>
              <m:t>w</m:t>
            </m:r>
          </m:e>
          <m:sub>
            <m:r>
              <m:rPr>
                <m:nor/>
                <m:sty m:val="p"/>
              </m:rPr>
              <m:t>super</m:t>
            </m:r>
          </m:sub>
        </m:sSub>
        <m:r>
          <m:rPr>
            <m:sty m:val="p"/>
          </m:rPr>
          <m:t>=</m:t>
        </m:r>
        <m:sSub>
          <m:e>
            <m:r>
              <m:t>w</m:t>
            </m:r>
          </m:e>
          <m:sub>
            <m:r>
              <m:rPr>
                <m:nor/>
                <m:sty m:val="p"/>
              </m:rPr>
              <m:t>super</m:t>
            </m:r>
          </m:sub>
        </m:sSub>
      </m:oMath>
      <w:r>
        <w:t xml:space="preserve">. Therefore:</w:t>
      </w:r>
    </w:p>
    <w:p>
      <w:pPr>
        <w:pStyle w:val="BodyText"/>
      </w:pPr>
      <m:oMathPara>
        <m:oMathParaPr>
          <m:jc m:val="center"/>
        </m:oMathParaPr>
        <m:oMath>
          <m:r>
            <m:t>C</m:t>
          </m:r>
          <m:r>
            <m:rPr>
              <m:sty m:val="p"/>
            </m:rPr>
            <m:t>@</m:t>
          </m:r>
          <m:sSub>
            <m:e>
              <m:r>
                <m:t>w</m:t>
              </m:r>
            </m:e>
            <m:sub>
              <m:r>
                <m:rPr>
                  <m:nor/>
                  <m:sty m:val="p"/>
                </m:rPr>
                <m:t>super</m:t>
              </m:r>
            </m:sub>
          </m:sSub>
        </m:oMath>
      </m:oMathPara>
    </w:p>
    <w:p>
      <w:pPr>
        <w:pStyle w:val="FirstParagraph"/>
      </w:pPr>
      <w:r>
        <w:t xml:space="preserve">That is ASP1. q.e.d.</w:t>
      </w:r>
    </w:p>
    <w:bookmarkEnd w:id="46"/>
    <w:bookmarkStart w:id="47" w:name="consequence-asp1-is-redundant"/>
    <w:p>
      <w:pPr>
        <w:pStyle w:val="Heading2"/>
      </w:pPr>
      <w:r>
        <w:t xml:space="preserve">Consequence: ASP1 is Redundant</w:t>
      </w:r>
    </w:p>
    <w:p>
      <w:pPr>
        <w:pStyle w:val="FirstParagraph"/>
      </w:pPr>
      <w:r>
        <w:rPr>
          <w:b/>
          <w:bCs/>
        </w:rPr>
        <w:t xml:space="preserve">Theorem B3:</w:t>
      </w:r>
      <w:r>
        <w:t xml:space="preserve"> </w:t>
      </w:r>
      <w:r>
        <w:t xml:space="preserve">In S5, ASP1 is derivable from ASP2. Hence ASP1 is redundant in the full axiomatics</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w:t>
      </w:r>
    </w:p>
    <w:p>
      <w:pPr>
        <w:pStyle w:val="BodyText"/>
      </w:pPr>
      <w:r>
        <w:rPr>
          <w:b/>
          <w:bCs/>
        </w:rPr>
        <w:t xml:space="preserve">Proof:</w:t>
      </w:r>
      <w:r>
        <w:t xml:space="preserve"> </w:t>
      </w:r>
      <w:r>
        <w:t xml:space="preserve">Directly from Theorem B2. q.e.d.</w:t>
      </w:r>
    </w:p>
    <w:bookmarkEnd w:id="47"/>
    <w:bookmarkStart w:id="48" w:name="X48837694be547780d472e73d3d0a9fea911455c"/>
    <w:p>
      <w:pPr>
        <w:pStyle w:val="Heading2"/>
      </w:pPr>
      <w:r>
        <w:t xml:space="preserve">Role of ASP1 and ASP2 for the Superposition Intuition</w:t>
      </w:r>
    </w:p>
    <w:p>
      <w:pPr>
        <w:pStyle w:val="FirstParagraph"/>
      </w:pPr>
      <w:r>
        <w:rPr>
          <w:b/>
          <w:bCs/>
        </w:rPr>
        <w:t xml:space="preserve">Theorem B4:</w:t>
      </w:r>
      <w:r>
        <w:t xml:space="preserve"> </w:t>
      </w:r>
      <w:r>
        <w:t xml:space="preserve">ASP1 and ASP2 are not redundant for the</w:t>
      </w:r>
      <w:r>
        <w:t xml:space="preserve"> </w:t>
      </w:r>
      <w:r>
        <w:rPr>
          <w:b/>
          <w:bCs/>
        </w:rPr>
        <w:t xml:space="preserve">superposition intuition</w:t>
      </w:r>
      <w:r>
        <w:t xml:space="preserve">, even though they are not required for the target statement</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BodyText"/>
      </w:pPr>
      <w:r>
        <w:rPr>
          <w:b/>
          <w:bCs/>
        </w:rPr>
        <w:t xml:space="preserve">Justification:</w:t>
      </w:r>
      <w:r>
        <w:t xml:space="preserve"> </w:t>
      </w:r>
      <w:r>
        <w:t xml:space="preserve">The superposition intuition states that consciousness (</w:t>
      </w:r>
      <m:oMath>
        <m:r>
          <m:t>C</m:t>
        </m:r>
      </m:oMath>
      <w:r>
        <w:t xml:space="preserve">) is the self-reflexive moment of the superposition. This intuition is formalized by ASP1 and ASP2:</w:t>
      </w:r>
    </w:p>
    <w:p>
      <w:pPr>
        <w:pStyle w:val="Compact"/>
        <w:numPr>
          <w:ilvl w:val="0"/>
          <w:numId w:val="1017"/>
        </w:numPr>
      </w:pPr>
      <w:r>
        <w:t xml:space="preserve">ASP1:</w:t>
      </w:r>
      <w:r>
        <w:t xml:space="preserve"> </w:t>
      </w:r>
      <m:oMath>
        <m:r>
          <m:t>C</m:t>
        </m:r>
      </m:oMath>
      <w:r>
        <w:t xml:space="preserve"> </w:t>
      </w:r>
      <w:r>
        <w:t xml:space="preserve">holds in the superposition.</w:t>
      </w:r>
    </w:p>
    <w:p>
      <w:pPr>
        <w:pStyle w:val="Compact"/>
        <w:numPr>
          <w:ilvl w:val="0"/>
          <w:numId w:val="1017"/>
        </w:numPr>
      </w:pPr>
      <w:r>
        <w:t xml:space="preserve">ASP2:</w:t>
      </w:r>
      <w:r>
        <w:t xml:space="preserve"> </w:t>
      </w:r>
      <m:oMath>
        <m:r>
          <m:t>C</m:t>
        </m:r>
      </m:oMath>
      <w:r>
        <w:t xml:space="preserve"> </w:t>
      </w:r>
      <w:r>
        <w:t xml:space="preserve">holds</w:t>
      </w:r>
      <w:r>
        <w:t xml:space="preserve"> </w:t>
      </w:r>
      <w:r>
        <w:rPr>
          <w:b/>
          <w:bCs/>
        </w:rPr>
        <w:t xml:space="preserve">only</w:t>
      </w:r>
      <w:r>
        <w:t xml:space="preserve"> </w:t>
      </w:r>
      <w:r>
        <w:t xml:space="preserve">in the superposition.</w:t>
      </w:r>
    </w:p>
    <w:p>
      <w:pPr>
        <w:pStyle w:val="FirstParagraph"/>
      </w:pPr>
      <w:r>
        <w:t xml:space="preserve">Without ASP1 and ASP2, the superposition intuition would not be fully formalized. The axioms ASP3–ASP5 alone say nothing about</w:t>
      </w:r>
      <w:r>
        <w:t xml:space="preserve"> </w:t>
      </w:r>
      <m:oMath>
        <m:r>
          <m:t>C</m:t>
        </m:r>
      </m:oMath>
      <w:r>
        <w:t xml:space="preserve">.</w:t>
      </w:r>
    </w:p>
    <w:p>
      <w:pPr>
        <w:pStyle w:val="BodyText"/>
      </w:pPr>
      <w:r>
        <w:rPr>
          <w:b/>
          <w:bCs/>
        </w:rPr>
        <w:t xml:space="preserve">Conclusion:</w:t>
      </w:r>
      <w:r>
        <w:t xml:space="preserve"> </w:t>
      </w:r>
      <w:r>
        <w:t xml:space="preserve">There are two levels of minimality:</w:t>
      </w:r>
    </w:p>
    <w:p>
      <w:pPr>
        <w:pStyle w:val="Compact"/>
        <w:numPr>
          <w:ilvl w:val="0"/>
          <w:numId w:val="1018"/>
        </w:numPr>
      </w:pPr>
      <w:r>
        <w:rPr>
          <w:b/>
          <w:bCs/>
        </w:rPr>
        <w:t xml:space="preserve">Minimality for the target statement:</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is minimal.</w:t>
      </w:r>
    </w:p>
    <w:p>
      <w:pPr>
        <w:pStyle w:val="Compact"/>
        <w:numPr>
          <w:ilvl w:val="0"/>
          <w:numId w:val="1018"/>
        </w:numPr>
      </w:pPr>
      <w:r>
        <w:rPr>
          <w:b/>
          <w:bCs/>
        </w:rPr>
        <w:t xml:space="preserve">Minimality for the superposition intuition:</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 </w:t>
      </w:r>
      <w:r>
        <w:t xml:space="preserve">is minimal (apart from the redundancy of ASP1).</w:t>
      </w:r>
    </w:p>
    <w:bookmarkEnd w:id="48"/>
    <w:bookmarkEnd w:id="49"/>
    <w:bookmarkStart w:id="53" w:name="Xda529f43c06241a2a6e568c29bc1875a5cc4dba"/>
    <w:p>
      <w:pPr>
        <w:pStyle w:val="Heading1"/>
      </w:pPr>
      <w:r>
        <w:t xml:space="preserve">Part C: The Dependency Structure of the Superposition Axioms</w:t>
      </w:r>
    </w:p>
    <w:bookmarkStart w:id="50" w:name="the-structure-in-a-table"/>
    <w:p>
      <w:pPr>
        <w:pStyle w:val="Heading2"/>
      </w:pPr>
      <w:r>
        <w:t xml:space="preserve">The Structure in a Table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Axiom</w:t>
            </w:r>
          </w:p>
        </w:tc>
        <w:tc>
          <w:tcPr/>
          <w:p>
            <w:pPr>
              <w:pStyle w:val="Compact"/>
            </w:pPr>
            <w:r>
              <w:t xml:space="preserve">Function</w:t>
            </w:r>
          </w:p>
        </w:tc>
        <w:tc>
          <w:tcPr/>
          <w:p>
            <w:pPr>
              <w:pStyle w:val="Compact"/>
            </w:pPr>
            <w:r>
              <w:t xml:space="preserve">Necessary for target?</w:t>
            </w:r>
          </w:p>
        </w:tc>
        <w:tc>
          <w:tcPr/>
          <w:p>
            <w:pPr>
              <w:pStyle w:val="Compact"/>
            </w:pPr>
            <w:r>
              <w:t xml:space="preserve">Derivable from others?</w:t>
            </w:r>
          </w:p>
        </w:tc>
      </w:tr>
      <w:tr>
        <w:tc>
          <w:tcPr/>
          <w:p>
            <w:pPr>
              <w:pStyle w:val="Compact"/>
            </w:pPr>
            <w:r>
              <w:t xml:space="preserve">ASP1</w:t>
            </w:r>
          </w:p>
        </w:tc>
        <w:tc>
          <w:tcPr/>
          <w:p>
            <w:pPr>
              <w:pStyle w:val="Compact"/>
            </w:pPr>
            <m:oMath>
              <m:r>
                <m:t>C</m:t>
              </m:r>
            </m:oMath>
            <w:r>
              <w:t xml:space="preserve"> </w:t>
            </w:r>
            <w:r>
              <w:t xml:space="preserve">in</w:t>
            </w:r>
            <w:r>
              <w:t xml:space="preserve"> </w:t>
            </w:r>
            <m:oMath>
              <m:sSub>
                <m:e>
                  <m:r>
                    <m:t>w</m:t>
                  </m:r>
                </m:e>
                <m:sub>
                  <m:r>
                    <m:rPr>
                      <m:nor/>
                      <m:sty m:val="p"/>
                    </m:rPr>
                    <m:t>super</m:t>
                  </m:r>
                </m:sub>
              </m:sSub>
            </m:oMath>
          </w:p>
        </w:tc>
        <w:tc>
          <w:tcPr/>
          <w:p>
            <w:pPr>
              <w:pStyle w:val="Compact"/>
            </w:pPr>
            <w:r>
              <w:t xml:space="preserve">No</w:t>
            </w:r>
          </w:p>
        </w:tc>
        <w:tc>
          <w:tcPr/>
          <w:p>
            <w:pPr>
              <w:pStyle w:val="Compact"/>
            </w:pPr>
            <w:r>
              <w:t xml:space="preserve">Yes (from ASP2)</w:t>
            </w:r>
          </w:p>
        </w:tc>
      </w:tr>
      <w:tr>
        <w:tc>
          <w:tcPr/>
          <w:p>
            <w:pPr>
              <w:pStyle w:val="Compact"/>
            </w:pPr>
            <w:r>
              <w:t xml:space="preserve">ASP2</w:t>
            </w:r>
          </w:p>
        </w:tc>
        <w:tc>
          <w:tcPr/>
          <w:p>
            <w:pPr>
              <w:pStyle w:val="Compact"/>
            </w:pPr>
            <m:oMath>
              <m:r>
                <m:t>C</m:t>
              </m:r>
            </m:oMath>
            <w:r>
              <w:t xml:space="preserve"> </w:t>
            </w:r>
            <w:r>
              <w:t xml:space="preserve">only in</w:t>
            </w:r>
            <w:r>
              <w:t xml:space="preserve"> </w:t>
            </w:r>
            <m:oMath>
              <m:sSub>
                <m:e>
                  <m:r>
                    <m:t>w</m:t>
                  </m:r>
                </m:e>
                <m:sub>
                  <m:r>
                    <m:rPr>
                      <m:nor/>
                      <m:sty m:val="p"/>
                    </m:rPr>
                    <m:t>super</m:t>
                  </m:r>
                </m:sub>
              </m:sSub>
            </m:oMath>
          </w:p>
        </w:tc>
        <w:tc>
          <w:tcPr/>
          <w:p>
            <w:pPr>
              <w:pStyle w:val="Compact"/>
            </w:pPr>
            <w:r>
              <w:t xml:space="preserve">No</w:t>
            </w:r>
          </w:p>
        </w:tc>
        <w:tc>
          <w:tcPr/>
          <w:p>
            <w:pPr>
              <w:pStyle w:val="Compact"/>
            </w:pPr>
            <w:r>
              <w:t xml:space="preserve">No</w:t>
            </w:r>
          </w:p>
        </w:tc>
      </w:tr>
      <w:tr>
        <w:tc>
          <w:tcPr/>
          <w:p>
            <w:pPr>
              <w:pStyle w:val="Compact"/>
            </w:pPr>
            <w:r>
              <w:t xml:space="preserve">ASP3</w:t>
            </w:r>
          </w:p>
        </w:tc>
        <w:tc>
          <w:tcPr/>
          <w:p>
            <w:pPr>
              <w:pStyle w:val="Compact"/>
            </w:pPr>
            <m:oMath>
              <m:r>
                <m:t>T</m:t>
              </m:r>
              <m:r>
                <m:t>r</m:t>
              </m:r>
            </m:oMath>
            <w:r>
              <w:t xml:space="preserve"> </w:t>
            </w:r>
            <w:r>
              <w:t xml:space="preserve">in</w:t>
            </w:r>
            <w:r>
              <w:t xml:space="preserve"> </w:t>
            </w:r>
            <m:oMath>
              <m:sSub>
                <m:e>
                  <m:r>
                    <m:t>w</m:t>
                  </m:r>
                </m:e>
                <m:sub>
                  <m:r>
                    <m:rPr>
                      <m:nor/>
                      <m:sty m:val="p"/>
                    </m:rPr>
                    <m:t>super</m:t>
                  </m:r>
                </m:sub>
              </m:sSub>
            </m:oMath>
          </w:p>
        </w:tc>
        <w:tc>
          <w:tcPr/>
          <w:p>
            <w:pPr>
              <w:pStyle w:val="Compact"/>
            </w:pPr>
            <w:r>
              <w:t xml:space="preserve">Yes</w:t>
            </w:r>
          </w:p>
        </w:tc>
        <w:tc>
          <w:tcPr/>
          <w:p>
            <w:pPr>
              <w:pStyle w:val="Compact"/>
            </w:pPr>
            <w:r>
              <w:t xml:space="preserve">No</w:t>
            </w:r>
          </w:p>
        </w:tc>
      </w:tr>
      <w:tr>
        <w:tc>
          <w:tcPr/>
          <w:p>
            <w:pPr>
              <w:pStyle w:val="Compact"/>
            </w:pPr>
            <w:r>
              <w:t xml:space="preserve">ASP4</w:t>
            </w:r>
          </w:p>
        </w:tc>
        <w:tc>
          <w:tcPr/>
          <w:p>
            <w:pPr>
              <w:pStyle w:val="Compact"/>
            </w:pPr>
            <m:oMath>
              <m:r>
                <m:t>T</m:t>
              </m:r>
              <m:r>
                <m:t>r</m:t>
              </m:r>
            </m:oMath>
            <w:r>
              <w:t xml:space="preserve"> </w:t>
            </w:r>
            <w:r>
              <w:t xml:space="preserve">in all reachable worlds</w:t>
            </w:r>
          </w:p>
        </w:tc>
        <w:tc>
          <w:tcPr/>
          <w:p>
            <w:pPr>
              <w:pStyle w:val="Compact"/>
            </w:pPr>
            <w:r>
              <w:t xml:space="preserve">Yes</w:t>
            </w:r>
          </w:p>
        </w:tc>
        <w:tc>
          <w:tcPr/>
          <w:p>
            <w:pPr>
              <w:pStyle w:val="Compact"/>
            </w:pPr>
            <w:r>
              <w:t xml:space="preserve">No</w:t>
            </w:r>
          </w:p>
        </w:tc>
      </w:tr>
      <w:tr>
        <w:tc>
          <w:tcPr/>
          <w:p>
            <w:pPr>
              <w:pStyle w:val="Compact"/>
            </w:pPr>
            <w:r>
              <w:t xml:space="preserve">ASP5</w:t>
            </w:r>
          </w:p>
        </w:tc>
        <w:tc>
          <w:tcPr/>
          <w:p>
            <w:pPr>
              <w:pStyle w:val="Compact"/>
            </w:pPr>
            <w:r>
              <w:t xml:space="preserve">Universal reachability</w:t>
            </w:r>
          </w:p>
        </w:tc>
        <w:tc>
          <w:tcPr/>
          <w:p>
            <w:pPr>
              <w:pStyle w:val="Compact"/>
            </w:pPr>
            <w:r>
              <w:t xml:space="preserve">Yes</w:t>
            </w:r>
          </w:p>
        </w:tc>
        <w:tc>
          <w:tcPr/>
          <w:p>
            <w:pPr>
              <w:pStyle w:val="Compact"/>
            </w:pPr>
            <w:r>
              <w:t xml:space="preserve">No</w:t>
            </w:r>
          </w:p>
        </w:tc>
      </w:tr>
    </w:tbl>
    <w:bookmarkEnd w:id="50"/>
    <w:bookmarkStart w:id="51" w:name="the-dependency-structure-in-a-diagram"/>
    <w:p>
      <w:pPr>
        <w:pStyle w:val="Heading2"/>
      </w:pPr>
      <w:r>
        <w:t xml:space="preserve">The Dependency Structure in a Diagram</w:t>
      </w:r>
    </w:p>
    <w:p>
      <w:pPr>
        <w:pStyle w:val="FirstParagraph"/>
      </w:pPr>
      <w:r>
        <w:t xml:space="preserve">ASP1 ← ASP2 (ASP2 implies ASP1)</w:t>
      </w:r>
      <w:r>
        <w:t xml:space="preserve"> </w:t>
      </w:r>
      <w:r>
        <w:t xml:space="preserve"> /</w:t>
      </w:r>
      <w:r>
        <w:t xml:space="preserve"> </w:t>
      </w:r>
      <w:r>
        <w:t xml:space="preserve"> /</w:t>
      </w:r>
      <w:r>
        <w:t xml:space="preserve"> </w:t>
      </w:r>
      <w:r>
        <w:t xml:space="preserve"> /</w:t>
      </w:r>
      <w:r>
        <w:t xml:space="preserve"> </w:t>
      </w:r>
      <w:r>
        <w:t xml:space="preserve">/</w:t>
      </w:r>
      <w:r>
        <w:t xml:space="preserve"> </w:t>
      </w:r>
      <w:r>
        <w:t xml:space="preserve">[not necessary for target]</w:t>
      </w:r>
    </w:p>
    <w:p>
      <w:pPr>
        <w:pStyle w:val="BodyText"/>
      </w:pPr>
      <w:r>
        <w:t xml:space="preserve">ASP3 ──┐</w:t>
      </w:r>
      <w:r>
        <w:t xml:space="preserve"> </w:t>
      </w:r>
      <w:r>
        <w:t xml:space="preserve">├──→ □∀x Tr(x) (jointly sufficient)</w:t>
      </w:r>
      <w:r>
        <w:t xml:space="preserve"> </w:t>
      </w:r>
      <w:r>
        <w:t xml:space="preserve">ASP4 ──┤</w:t>
      </w:r>
      <w:r>
        <w:t xml:space="preserve"> </w:t>
      </w:r>
      <w:r>
        <w:t xml:space="preserve">│</w:t>
      </w:r>
      <w:r>
        <w:t xml:space="preserve"> </w:t>
      </w:r>
      <w:r>
        <w:t xml:space="preserve">ASP5 ──┘</w:t>
      </w:r>
    </w:p>
    <w:p>
      <w:pPr>
        <w:pStyle w:val="BodyText"/>
      </w:pPr>
      <w:r>
        <w:t xml:space="preserve">text</w:t>
      </w:r>
    </w:p>
    <w:bookmarkEnd w:id="51"/>
    <w:bookmarkStart w:id="52" w:name="interpretation"/>
    <w:p>
      <w:pPr>
        <w:pStyle w:val="Heading2"/>
      </w:pPr>
      <w:r>
        <w:t xml:space="preserve">Interpretation</w:t>
      </w:r>
    </w:p>
    <w:p>
      <w:pPr>
        <w:pStyle w:val="FirstParagraph"/>
      </w:pPr>
      <w:r>
        <w:t xml:space="preserve">The dependency structure shows:</w:t>
      </w:r>
    </w:p>
    <w:p>
      <w:pPr>
        <w:pStyle w:val="Compact"/>
        <w:numPr>
          <w:ilvl w:val="0"/>
          <w:numId w:val="1019"/>
        </w:numPr>
      </w:pPr>
      <w:r>
        <w:rPr>
          <w:b/>
          <w:bCs/>
        </w:rPr>
        <w:t xml:space="preserve">ASP2 is independent</w:t>
      </w:r>
      <w:r>
        <w:t xml:space="preserve"> </w:t>
      </w:r>
      <w:r>
        <w:t xml:space="preserve">and</w:t>
      </w:r>
      <w:r>
        <w:t xml:space="preserve"> </w:t>
      </w:r>
      <w:r>
        <w:rPr>
          <w:b/>
          <w:bCs/>
        </w:rPr>
        <w:t xml:space="preserve">stronger</w:t>
      </w:r>
      <w:r>
        <w:t xml:space="preserve"> </w:t>
      </w:r>
      <w:r>
        <w:t xml:space="preserve">than ASP1: It implies ASP1.</w:t>
      </w:r>
    </w:p>
    <w:p>
      <w:pPr>
        <w:pStyle w:val="Compact"/>
        <w:numPr>
          <w:ilvl w:val="0"/>
          <w:numId w:val="1019"/>
        </w:numPr>
      </w:pPr>
      <w:r>
        <w:rPr>
          <w:b/>
          <w:bCs/>
        </w:rPr>
        <w:t xml:space="preserve">ASP1 is redundant</w:t>
      </w:r>
      <w:r>
        <w:t xml:space="preserve"> </w:t>
      </w:r>
      <w:r>
        <w:t xml:space="preserve">in the full axiomatics, but useful for the clarity of the intuition.</w:t>
      </w:r>
    </w:p>
    <w:p>
      <w:pPr>
        <w:pStyle w:val="Compact"/>
        <w:numPr>
          <w:ilvl w:val="0"/>
          <w:numId w:val="1019"/>
        </w:numPr>
      </w:pPr>
      <w:r>
        <w:rPr>
          <w:b/>
          <w:bCs/>
        </w:rPr>
        <w:t xml:space="preserve">ASP3, ASP4, ASP5</w:t>
      </w:r>
      <w:r>
        <w:t xml:space="preserve"> </w:t>
      </w:r>
      <w:r>
        <w:t xml:space="preserve">form a</w:t>
      </w:r>
      <w:r>
        <w:t xml:space="preserve"> </w:t>
      </w:r>
      <w:r>
        <w:rPr>
          <w:b/>
          <w:bCs/>
        </w:rPr>
        <w:t xml:space="preserve">minimal sufficient subset</w:t>
      </w:r>
      <w:r>
        <w:t xml:space="preserve"> </w:t>
      </w:r>
      <w:r>
        <w:t xml:space="preserve">for the target statement.</w:t>
      </w:r>
    </w:p>
    <w:p>
      <w:pPr>
        <w:pStyle w:val="Compact"/>
        <w:numPr>
          <w:ilvl w:val="0"/>
          <w:numId w:val="1019"/>
        </w:numPr>
      </w:pPr>
      <w:r>
        <w:rPr>
          <w:b/>
          <w:bCs/>
        </w:rPr>
        <w:t xml:space="preserve">ASP3, ASP4, ASP5</w:t>
      </w:r>
      <w:r>
        <w:t xml:space="preserve"> </w:t>
      </w:r>
      <w:r>
        <w:t xml:space="preserve">are</w:t>
      </w:r>
      <w:r>
        <w:t xml:space="preserve"> </w:t>
      </w:r>
      <w:r>
        <w:rPr>
          <w:b/>
          <w:bCs/>
        </w:rPr>
        <w:t xml:space="preserve">mutually independent</w:t>
      </w:r>
      <w:r>
        <w:t xml:space="preserve">.</w:t>
      </w:r>
    </w:p>
    <w:bookmarkEnd w:id="52"/>
    <w:bookmarkEnd w:id="53"/>
    <w:bookmarkStart w:id="57" w:name="part-d-consequences-for-modal5.md"/>
    <w:p>
      <w:pPr>
        <w:pStyle w:val="Heading1"/>
      </w:pPr>
      <w:r>
        <w:t xml:space="preserve">Part D: Consequences for modal5.md</w:t>
      </w:r>
    </w:p>
    <w:bookmarkStart w:id="54" w:name="Xb1e4c950c004349f8d4a8b5b52fbd9f8c98e9e3"/>
    <w:p>
      <w:pPr>
        <w:pStyle w:val="Heading2"/>
      </w:pPr>
      <w:r>
        <w:t xml:space="preserve">The Axiomatics in modal5.md Is Not Minimal for the Target Statement</w:t>
      </w:r>
    </w:p>
    <w:p>
      <w:pPr>
        <w:pStyle w:val="FirstParagraph"/>
      </w:pPr>
      <w:r>
        <w:rPr>
          <w:b/>
          <w:bCs/>
        </w:rPr>
        <w:t xml:space="preserve">Consequence D1:</w:t>
      </w:r>
      <w:r>
        <w:t xml:space="preserve"> </w:t>
      </w:r>
      <w:r>
        <w:t xml:space="preserve">The superposition axioms in</w:t>
      </w:r>
      <w:r>
        <w:t xml:space="preserve"> </w:t>
      </w:r>
      <w:r>
        <w:rPr>
          <w:rStyle w:val="VerbatimChar"/>
        </w:rPr>
        <w:t xml:space="preserve">modal5.md</w:t>
      </w:r>
      <w:r>
        <w:t xml:space="preserve"> </w:t>
      </w:r>
      <w:r>
        <w:t xml:space="preserve">contain redundant elements (ASP1) and elements not required for the target statement (ASP1, ASP2).</w:t>
      </w:r>
    </w:p>
    <w:p>
      <w:pPr>
        <w:pStyle w:val="BodyText"/>
      </w:pPr>
      <w:r>
        <w:rPr>
          <w:b/>
          <w:bCs/>
        </w:rPr>
        <w:t xml:space="preserve">Consequence D2:</w:t>
      </w:r>
      <w:r>
        <w:t xml:space="preserve"> </w:t>
      </w:r>
      <w:r>
        <w:t xml:space="preserve">If the goal is only the derivation of</w:t>
      </w:r>
      <w:r>
        <w:t xml:space="preserve"> </w:t>
      </w:r>
      <m:oMath>
        <m:r>
          <m:rPr>
            <m:sty m:val="p"/>
          </m:rPr>
          <m:t>□</m:t>
        </m:r>
        <m:r>
          <m:rPr>
            <m:sty m:val="p"/>
          </m:rPr>
          <m:t>∀</m:t>
        </m:r>
        <m:r>
          <m:t>x</m:t>
        </m:r>
        <m:r>
          <m:t> </m:t>
        </m:r>
        <m:r>
          <m:t>T</m:t>
        </m:r>
        <m:r>
          <m:t>r</m:t>
        </m:r>
        <m:r>
          <m:rPr>
            <m:sty m:val="p"/>
          </m:rPr>
          <m:t>(</m:t>
        </m:r>
        <m:r>
          <m:t>x</m:t>
        </m:r>
        <m:r>
          <m:rPr>
            <m:sty m:val="p"/>
          </m:rPr>
          <m:t>)</m:t>
        </m:r>
      </m:oMath>
      <w:r>
        <w:t xml:space="preserve">, then the minimal extension is</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w:t>
      </w:r>
    </w:p>
    <w:p>
      <w:pPr>
        <w:pStyle w:val="BodyText"/>
      </w:pPr>
      <w:r>
        <w:rPr>
          <w:b/>
          <w:bCs/>
        </w:rPr>
        <w:t xml:space="preserve">Consequence D3:</w:t>
      </w:r>
      <w:r>
        <w:t xml:space="preserve"> </w:t>
      </w:r>
      <w:r>
        <w:t xml:space="preserve">If the goal is the complete formalization of the superposition intuition, then the extension</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 </w:t>
      </w:r>
      <w:r>
        <w:t xml:space="preserve">is appropriate, with the redundancy of ASP1.</w:t>
      </w:r>
    </w:p>
    <w:bookmarkEnd w:id="54"/>
    <w:bookmarkStart w:id="55" w:name="the-metalogical-significance"/>
    <w:p>
      <w:pPr>
        <w:pStyle w:val="Heading2"/>
      </w:pPr>
      <w:r>
        <w:t xml:space="preserve">The Metalogical Significance</w:t>
      </w:r>
    </w:p>
    <w:p>
      <w:pPr>
        <w:pStyle w:val="FirstParagraph"/>
      </w:pPr>
      <w:r>
        <w:rPr>
          <w:b/>
          <w:bCs/>
        </w:rPr>
        <w:t xml:space="preserve">Consequence D4:</w:t>
      </w:r>
      <w:r>
        <w:t xml:space="preserve"> </w:t>
      </w:r>
      <w:r>
        <w:t xml:space="preserve">The distinction between</w:t>
      </w:r>
      <w:r>
        <w:t xml:space="preserve"> </w:t>
      </w:r>
      <w:r>
        <w:t xml:space="preserve">“minimality for a goal”</w:t>
      </w:r>
      <w:r>
        <w:t xml:space="preserve"> </w:t>
      </w:r>
      <w:r>
        <w:t xml:space="preserve">and</w:t>
      </w:r>
      <w:r>
        <w:t xml:space="preserve"> </w:t>
      </w:r>
      <w:r>
        <w:t xml:space="preserve">“minimality for an intuition”</w:t>
      </w:r>
      <w:r>
        <w:t xml:space="preserve"> </w:t>
      </w:r>
      <w:r>
        <w:t xml:space="preserve">is</w:t>
      </w:r>
      <w:r>
        <w:t xml:space="preserve"> </w:t>
      </w:r>
      <w:r>
        <w:rPr>
          <w:b/>
          <w:bCs/>
        </w:rPr>
        <w:t xml:space="preserve">central</w:t>
      </w:r>
      <w:r>
        <w:t xml:space="preserve"> </w:t>
      </w:r>
      <w:r>
        <w:t xml:space="preserve">to metalogical analysis. An axiomatics can be minimal for a goal and non-minimal for an intuition – and vice versa.</w:t>
      </w:r>
    </w:p>
    <w:p>
      <w:pPr>
        <w:pStyle w:val="BodyText"/>
      </w:pPr>
      <w:r>
        <w:rPr>
          <w:b/>
          <w:bCs/>
        </w:rPr>
        <w:t xml:space="preserve">Consequence D5:</w:t>
      </w:r>
      <w:r>
        <w:t xml:space="preserve"> </w:t>
      </w:r>
      <w:r>
        <w:t xml:space="preserve">The analysis shows that the</w:t>
      </w:r>
      <w:r>
        <w:t xml:space="preserve"> </w:t>
      </w:r>
      <w:r>
        <w:rPr>
          <w:b/>
          <w:bCs/>
        </w:rPr>
        <w:t xml:space="preserve">choice of axioms</w:t>
      </w:r>
      <w:r>
        <w:t xml:space="preserve"> </w:t>
      </w:r>
      <w:r>
        <w:t xml:space="preserve">depends not only on the target statement but also on the</w:t>
      </w:r>
      <w:r>
        <w:t xml:space="preserve"> </w:t>
      </w:r>
      <w:r>
        <w:rPr>
          <w:b/>
          <w:bCs/>
        </w:rPr>
        <w:t xml:space="preserve">intuition</w:t>
      </w:r>
      <w:r>
        <w:t xml:space="preserve"> </w:t>
      </w:r>
      <w:r>
        <w:t xml:space="preserve">to be formalized. The superposition intuition requires ASP1 and ASP2, even though these are not necessary for the target statement.</w:t>
      </w:r>
    </w:p>
    <w:bookmarkEnd w:id="55"/>
    <w:bookmarkStart w:id="56" w:name="open-questions"/>
    <w:p>
      <w:pPr>
        <w:pStyle w:val="Heading2"/>
      </w:pPr>
      <w:r>
        <w:t xml:space="preserve">Open Questions</w:t>
      </w:r>
    </w:p>
    <w:p>
      <w:pPr>
        <w:pStyle w:val="FirstParagraph"/>
      </w:pPr>
      <w:r>
        <w:rPr>
          <w:b/>
          <w:bCs/>
        </w:rPr>
        <w:t xml:space="preserve">Question D6:</w:t>
      </w:r>
      <w:r>
        <w:t xml:space="preserve"> </w:t>
      </w:r>
      <w:r>
        <w:t xml:space="preserve">Is there another formulation of the superposition intuition in which ASP1 and ASP2 are</w:t>
      </w:r>
      <w:r>
        <w:t xml:space="preserve"> </w:t>
      </w:r>
      <w:r>
        <w:rPr>
          <w:b/>
          <w:bCs/>
        </w:rPr>
        <w:t xml:space="preserve">indispensable</w:t>
      </w:r>
      <w:r>
        <w:t xml:space="preserve">?</w:t>
      </w:r>
    </w:p>
    <w:p>
      <w:pPr>
        <w:pStyle w:val="BodyText"/>
      </w:pPr>
      <w:r>
        <w:rPr>
          <w:b/>
          <w:bCs/>
        </w:rPr>
        <w:t xml:space="preserve">Question D7:</w:t>
      </w:r>
      <w:r>
        <w:t xml:space="preserve"> </w:t>
      </w:r>
      <w:r>
        <w:t xml:space="preserve">Is the separation between ASP1/ASP2 (consciousness) and ASP3/ASP4/ASP5 (</w:t>
      </w:r>
      <m:oMath>
        <m:r>
          <m:t>T</m:t>
        </m:r>
        <m:r>
          <m:t>r</m:t>
        </m:r>
      </m:oMath>
      <w:r>
        <w:t xml:space="preserve">)</w:t>
      </w:r>
      <w:r>
        <w:t xml:space="preserve"> </w:t>
      </w:r>
      <w:r>
        <w:rPr>
          <w:b/>
          <w:bCs/>
        </w:rPr>
        <w:t xml:space="preserve">systematic</w:t>
      </w:r>
      <w:r>
        <w:t xml:space="preserve"> </w:t>
      </w:r>
      <w:r>
        <w:t xml:space="preserve">or accidental?</w:t>
      </w:r>
    </w:p>
    <w:p>
      <w:pPr>
        <w:pStyle w:val="BodyText"/>
      </w:pPr>
      <w:r>
        <w:rPr>
          <w:b/>
          <w:bCs/>
        </w:rPr>
        <w:t xml:space="preserve">Question D8:</w:t>
      </w:r>
      <w:r>
        <w:t xml:space="preserve"> </w:t>
      </w:r>
      <w:r>
        <w:t xml:space="preserve">Could the superposition intuition be</w:t>
      </w:r>
      <w:r>
        <w:t xml:space="preserve"> </w:t>
      </w:r>
      <w:r>
        <w:rPr>
          <w:b/>
          <w:bCs/>
        </w:rPr>
        <w:t xml:space="preserve">formulated differently</w:t>
      </w:r>
      <w:r>
        <w:t xml:space="preserve">, so that the target statement follows from a</w:t>
      </w:r>
      <w:r>
        <w:t xml:space="preserve"> </w:t>
      </w:r>
      <w:r>
        <w:rPr>
          <w:b/>
          <w:bCs/>
        </w:rPr>
        <w:t xml:space="preserve">smaller</w:t>
      </w:r>
      <w:r>
        <w:t xml:space="preserve"> </w:t>
      </w:r>
      <w:r>
        <w:t xml:space="preserve">axiomatics?</w:t>
      </w:r>
    </w:p>
    <w:bookmarkEnd w:id="56"/>
    <w:bookmarkEnd w:id="57"/>
    <w:bookmarkStart w:id="62" w:name="part-e-what-has-not-been-shown"/>
    <w:p>
      <w:pPr>
        <w:pStyle w:val="Heading1"/>
      </w:pPr>
      <w:r>
        <w:t xml:space="preserve">Part E: What Has Not Been Shown</w:t>
      </w:r>
    </w:p>
    <w:bookmarkStart w:id="58" w:name="no-statement-about-other-extensions"/>
    <w:p>
      <w:pPr>
        <w:pStyle w:val="Heading2"/>
      </w:pPr>
      <w:r>
        <w:t xml:space="preserve">No Statement About Other Extensions</w:t>
      </w:r>
    </w:p>
    <w:p>
      <w:pPr>
        <w:pStyle w:val="FirstParagraph"/>
      </w:pPr>
      <w:r>
        <w:t xml:space="preserve">This treatise has</w:t>
      </w:r>
      <w:r>
        <w:t xml:space="preserve"> </w:t>
      </w:r>
      <w:r>
        <w:rPr>
          <w:b/>
          <w:bCs/>
        </w:rPr>
        <w:t xml:space="preserve">not</w:t>
      </w:r>
      <w:r>
        <w:t xml:space="preserve"> </w:t>
      </w:r>
      <w:r>
        <w:t xml:space="preserve">shown that the superposition axioms are the</w:t>
      </w:r>
      <w:r>
        <w:t xml:space="preserve"> </w:t>
      </w:r>
      <w:r>
        <w:rPr>
          <w:b/>
          <w:bCs/>
        </w:rPr>
        <w:t xml:space="preserve">only</w:t>
      </w:r>
      <w:r>
        <w:t xml:space="preserve"> </w:t>
      </w:r>
      <w:r>
        <w:t xml:space="preserve">sufficient extension. Other extensions of S5 could also be sufficient, with different dependency structures.</w:t>
      </w:r>
    </w:p>
    <w:p>
      <w:pPr>
        <w:pStyle w:val="BodyText"/>
      </w:pPr>
      <w:r>
        <w:rPr>
          <w:b/>
          <w:bCs/>
        </w:rPr>
        <w:t xml:space="preserve">Consequence E1:</w:t>
      </w:r>
      <w:r>
        <w:t xml:space="preserve"> </w:t>
      </w:r>
      <w:r>
        <w:t xml:space="preserve">The non-uniqueness of the extension is the subject of</w:t>
      </w:r>
      <w:r>
        <w:t xml:space="preserve"> </w:t>
      </w:r>
      <w:r>
        <w:rPr>
          <w:b/>
          <w:bCs/>
        </w:rPr>
        <w:t xml:space="preserve">Modal 7</w:t>
      </w:r>
      <w:r>
        <w:t xml:space="preserve">.</w:t>
      </w:r>
    </w:p>
    <w:bookmarkEnd w:id="58"/>
    <w:bookmarkStart w:id="59" w:name="X31a14d13a9029da3fb581f41f43b2ee343e3518"/>
    <w:p>
      <w:pPr>
        <w:pStyle w:val="Heading2"/>
      </w:pPr>
      <w:r>
        <w:t xml:space="preserve">No Statement About the Truth of the Axioms</w:t>
      </w:r>
    </w:p>
    <w:p>
      <w:pPr>
        <w:pStyle w:val="FirstParagraph"/>
      </w:pPr>
      <w:r>
        <w:t xml:space="preserve">This treatise has</w:t>
      </w:r>
      <w:r>
        <w:t xml:space="preserve"> </w:t>
      </w:r>
      <w:r>
        <w:rPr>
          <w:b/>
          <w:bCs/>
        </w:rPr>
        <w:t xml:space="preserve">not</w:t>
      </w:r>
      <w:r>
        <w:t xml:space="preserve"> </w:t>
      </w:r>
      <w:r>
        <w:t xml:space="preserve">shown that the superposition axioms are</w:t>
      </w:r>
      <w:r>
        <w:t xml:space="preserve"> </w:t>
      </w:r>
      <w:r>
        <w:rPr>
          <w:b/>
          <w:bCs/>
        </w:rPr>
        <w:t xml:space="preserve">true</w:t>
      </w:r>
      <w:r>
        <w:t xml:space="preserve">. It has only shown that they are</w:t>
      </w:r>
      <w:r>
        <w:t xml:space="preserve"> </w:t>
      </w:r>
      <w:r>
        <w:rPr>
          <w:b/>
          <w:bCs/>
        </w:rPr>
        <w:t xml:space="preserve">independent</w:t>
      </w:r>
      <w:r>
        <w:t xml:space="preserve"> </w:t>
      </w:r>
      <w:r>
        <w:t xml:space="preserve">(in the restricted sense).</w:t>
      </w:r>
    </w:p>
    <w:p>
      <w:pPr>
        <w:pStyle w:val="BodyText"/>
      </w:pPr>
      <w:r>
        <w:rPr>
          <w:b/>
          <w:bCs/>
        </w:rPr>
        <w:t xml:space="preserve">Consequence E2:</w:t>
      </w:r>
      <w:r>
        <w:t xml:space="preserve"> </w:t>
      </w:r>
      <w:r>
        <w:t xml:space="preserve">The question of the truth of the axioms is</w:t>
      </w:r>
      <w:r>
        <w:t xml:space="preserve"> </w:t>
      </w:r>
      <w:r>
        <w:rPr>
          <w:b/>
          <w:bCs/>
        </w:rPr>
        <w:t xml:space="preserve">not</w:t>
      </w:r>
      <w:r>
        <w:t xml:space="preserve"> </w:t>
      </w:r>
      <w:r>
        <w:t xml:space="preserve">a metalogical question. It is a matter for metaphysics, physics, or hermeneutics.</w:t>
      </w:r>
    </w:p>
    <w:bookmarkEnd w:id="59"/>
    <w:bookmarkStart w:id="60" w:name="X9c823be1769abd3fa9e649d8624cd29b496a4bf"/>
    <w:p>
      <w:pPr>
        <w:pStyle w:val="Heading2"/>
      </w:pPr>
      <w:r>
        <w:t xml:space="preserve">No Statement About Minimality in an Absolute Sense</w:t>
      </w:r>
    </w:p>
    <w:p>
      <w:pPr>
        <w:pStyle w:val="FirstParagraph"/>
      </w:pPr>
      <w:r>
        <w:t xml:space="preserve">This treatise has</w:t>
      </w:r>
      <w:r>
        <w:t xml:space="preserve"> </w:t>
      </w:r>
      <w:r>
        <w:rPr>
          <w:b/>
          <w:bCs/>
        </w:rPr>
        <w:t xml:space="preserve">not</w:t>
      </w:r>
      <w:r>
        <w:t xml:space="preserve"> </w:t>
      </w:r>
      <w:r>
        <w:t xml:space="preserve">shown that the superposition axioms are minimal in an absolute sense. It has only shown that they are minimal relative to a target statement or an intuition.</w:t>
      </w:r>
    </w:p>
    <w:p>
      <w:pPr>
        <w:pStyle w:val="BodyText"/>
      </w:pPr>
      <w:r>
        <w:rPr>
          <w:b/>
          <w:bCs/>
        </w:rPr>
        <w:t xml:space="preserve">Consequence E3:</w:t>
      </w:r>
      <w:r>
        <w:t xml:space="preserve"> </w:t>
      </w:r>
      <w:r>
        <w:t xml:space="preserve">The concept of</w:t>
      </w:r>
      <w:r>
        <w:t xml:space="preserve"> </w:t>
      </w:r>
      <w:r>
        <w:t xml:space="preserve">“minimality”</w:t>
      </w:r>
      <w:r>
        <w:t xml:space="preserve"> </w:t>
      </w:r>
      <w:r>
        <w:t xml:space="preserve">is</w:t>
      </w:r>
      <w:r>
        <w:t xml:space="preserve"> </w:t>
      </w:r>
      <w:r>
        <w:rPr>
          <w:b/>
          <w:bCs/>
        </w:rPr>
        <w:t xml:space="preserve">relative</w:t>
      </w:r>
      <w:r>
        <w:t xml:space="preserve">. It depends on what is to be derived.</w:t>
      </w:r>
    </w:p>
    <w:bookmarkEnd w:id="60"/>
    <w:bookmarkStart w:id="61" w:name="we-stand-at-the-beginning-of-infinity"/>
    <w:p>
      <w:pPr>
        <w:pStyle w:val="Heading2"/>
      </w:pPr>
      <w:r>
        <w:t xml:space="preserve">We Stand at the Beginning of Infinity</w:t>
      </w:r>
    </w:p>
    <w:p>
      <w:pPr>
        <w:pStyle w:val="FirstParagraph"/>
      </w:pPr>
      <w:r>
        <w:t xml:space="preserve">This treatise has clarified</w:t>
      </w:r>
      <w:r>
        <w:t xml:space="preserve"> </w:t>
      </w:r>
      <w:r>
        <w:rPr>
          <w:b/>
          <w:bCs/>
        </w:rPr>
        <w:t xml:space="preserve">one</w:t>
      </w:r>
      <w:r>
        <w:t xml:space="preserve"> </w:t>
      </w:r>
      <w:r>
        <w:t xml:space="preserve">aspect of the dependency structure of the superposition axioms. It has</w:t>
      </w:r>
      <w:r>
        <w:t xml:space="preserve"> </w:t>
      </w:r>
      <w:r>
        <w:rPr>
          <w:b/>
          <w:bCs/>
        </w:rPr>
        <w:t xml:space="preserve">not</w:t>
      </w:r>
      <w:r>
        <w:t xml:space="preserve"> </w:t>
      </w:r>
      <w:r>
        <w:t xml:space="preserve">answered the question of whether these axioms are the right choice for formalizing the Trinitarian structure. It has</w:t>
      </w:r>
      <w:r>
        <w:t xml:space="preserve"> </w:t>
      </w:r>
      <w:r>
        <w:rPr>
          <w:b/>
          <w:bCs/>
        </w:rPr>
        <w:t xml:space="preserve">not</w:t>
      </w:r>
      <w:r>
        <w:t xml:space="preserve"> </w:t>
      </w:r>
      <w:r>
        <w:t xml:space="preserve">answered the question of whether the Trinitarian structure exists at all. It has only shown:</w:t>
      </w:r>
      <w:r>
        <w:t xml:space="preserve"> </w:t>
      </w:r>
      <w:r>
        <w:rPr>
          <w:b/>
          <w:bCs/>
        </w:rPr>
        <w:t xml:space="preserve">Within the axiomatics chosen in</w:t>
      </w:r>
      <w:r>
        <w:rPr>
          <w:b/>
          <w:bCs/>
        </w:rPr>
        <w:t xml:space="preserve"> </w:t>
      </w:r>
      <w:r>
        <w:rPr>
          <w:rStyle w:val="VerbatimChar"/>
          <w:b/>
          <w:bCs/>
        </w:rPr>
        <w:t xml:space="preserve">modal5.md</w:t>
      </w:r>
      <w:r>
        <w:rPr>
          <w:b/>
          <w:bCs/>
        </w:rPr>
        <w:t xml:space="preserve">, the dependency structure is as it is.</w:t>
      </w:r>
    </w:p>
    <w:bookmarkEnd w:id="61"/>
    <w:bookmarkEnd w:id="62"/>
    <w:bookmarkStart w:id="63" w:name="conclusion-what-has-been-shown"/>
    <w:p>
      <w:pPr>
        <w:pStyle w:val="Heading1"/>
      </w:pPr>
      <w:r>
        <w:t xml:space="preserve">Conclusion: What Has Been Shown?</w:t>
      </w:r>
    </w:p>
    <w:p>
      <w:pPr>
        <w:pStyle w:val="FirstParagraph"/>
      </w:pPr>
      <w:r>
        <w:t xml:space="preserve">The present investigation has shown:</w:t>
      </w:r>
    </w:p>
    <w:p>
      <w:pPr>
        <w:numPr>
          <w:ilvl w:val="0"/>
          <w:numId w:val="1020"/>
        </w:numPr>
      </w:pPr>
      <w:r>
        <w:rPr>
          <w:b/>
          <w:bCs/>
        </w:rPr>
        <w:t xml:space="preserve">ASP2 implies ASP1 in S5.</w:t>
      </w:r>
      <w:r>
        <w:t xml:space="preserve"> </w:t>
      </w:r>
      <w:r>
        <w:t xml:space="preserve">ASP1 is redundant in the full axiomatics.</w:t>
      </w:r>
    </w:p>
    <w:p>
      <w:pPr>
        <w:numPr>
          <w:ilvl w:val="0"/>
          <w:numId w:val="1020"/>
        </w:numPr>
      </w:pPr>
      <w:r>
        <w:rPr>
          <w:b/>
          <w:bCs/>
        </w:rPr>
        <w:t xml:space="preserve">The minimal subset for the target statement</w:t>
      </w:r>
      <w:r>
        <w:rPr>
          <w:b/>
          <w:bCs/>
        </w:rPr>
        <w:t xml:space="preserve"> </w:t>
      </w:r>
      <m:oMath>
        <m:r>
          <m:rPr>
            <m:sty m:val="p"/>
          </m:rPr>
          <m:t>□</m:t>
        </m:r>
        <m:r>
          <m:rPr>
            <m:sty m:val="p"/>
          </m:rPr>
          <m:t>∀</m:t>
        </m:r>
        <m:r>
          <m:t>x</m:t>
        </m:r>
        <m:r>
          <m:t> </m:t>
        </m:r>
        <m:r>
          <m:t>T</m:t>
        </m:r>
        <m:r>
          <m:t>r</m:t>
        </m:r>
        <m:r>
          <m:rPr>
            <m:sty m:val="p"/>
          </m:rPr>
          <m:t>(</m:t>
        </m:r>
        <m:r>
          <m:t>x</m:t>
        </m:r>
        <m:r>
          <m:rPr>
            <m:sty m:val="p"/>
          </m:rPr>
          <m:t>)</m:t>
        </m:r>
      </m:oMath>
      <w:r>
        <w:rPr>
          <w:b/>
          <w:bCs/>
        </w:rPr>
        <w:t xml:space="preserve"> </w:t>
      </w:r>
      <w:r>
        <w:rPr>
          <w:b/>
          <w:bCs/>
        </w:rPr>
        <w:t xml:space="preserve">is</w:t>
      </w:r>
      <w:r>
        <w:rPr>
          <w:b/>
          <w:bCs/>
        </w:rP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rPr>
          <w:b/>
          <w:bCs/>
        </w:rPr>
        <w:t xml:space="preserve">.</w:t>
      </w:r>
      <w:r>
        <w:t xml:space="preserve"> </w:t>
      </w:r>
      <w:r>
        <w:t xml:space="preserve">ASP1 and ASP2 are not necessary for the target statement.</w:t>
      </w:r>
    </w:p>
    <w:p>
      <w:pPr>
        <w:numPr>
          <w:ilvl w:val="0"/>
          <w:numId w:val="1020"/>
        </w:numPr>
      </w:pPr>
      <w:r>
        <w:rPr>
          <w:b/>
          <w:bCs/>
        </w:rPr>
        <w:t xml:space="preserve">ASP3, ASP4, and ASP5 are mutually independent.</w:t>
      </w:r>
      <w:r>
        <w:t xml:space="preserve"> </w:t>
      </w:r>
      <w:r>
        <w:t xml:space="preserve">None is derivable from the others.</w:t>
      </w:r>
    </w:p>
    <w:p>
      <w:pPr>
        <w:numPr>
          <w:ilvl w:val="0"/>
          <w:numId w:val="1020"/>
        </w:numPr>
      </w:pPr>
      <w:r>
        <w:rPr>
          <w:b/>
          <w:bCs/>
        </w:rPr>
        <w:t xml:space="preserve">The full axiomatics</w:t>
      </w:r>
      <w:r>
        <w:rPr>
          <w:b/>
          <w:bCs/>
        </w:rP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rPr>
          <w:b/>
          <w:bCs/>
        </w:rPr>
        <w:t xml:space="preserve"> </w:t>
      </w:r>
      <w:r>
        <w:rPr>
          <w:b/>
          <w:bCs/>
        </w:rPr>
        <w:t xml:space="preserve">is minimal for the superposition intuition</w:t>
      </w:r>
      <w:r>
        <w:t xml:space="preserve">, not for the target statement alone.</w:t>
      </w:r>
    </w:p>
    <w:p>
      <w:pPr>
        <w:numPr>
          <w:ilvl w:val="0"/>
          <w:numId w:val="1020"/>
        </w:numPr>
      </w:pPr>
      <w:r>
        <w:rPr>
          <w:b/>
          <w:bCs/>
        </w:rPr>
        <w:t xml:space="preserve">The concept of minimality is relative.</w:t>
      </w:r>
      <w:r>
        <w:t xml:space="preserve"> </w:t>
      </w:r>
      <w:r>
        <w:t xml:space="preserve">It depends on what is to be derived and on the intuition to be formalized.</w:t>
      </w:r>
    </w:p>
    <w:p>
      <w:pPr>
        <w:pStyle w:val="FirstParagraph"/>
      </w:pPr>
      <w:r>
        <w:t xml:space="preserve">The central claim of this treatise is:</w:t>
      </w:r>
    </w:p>
    <w:p>
      <w:pPr>
        <w:pStyle w:val="BlockText"/>
      </w:pPr>
      <w:r>
        <w:rPr>
          <w:b/>
          <w:bCs/>
        </w:rPr>
        <w:t xml:space="preserve">The superposition axioms in the version of</w:t>
      </w:r>
      <w:r>
        <w:rPr>
          <w:b/>
          <w:bCs/>
        </w:rPr>
        <w:t xml:space="preserve"> </w:t>
      </w:r>
      <w:r>
        <w:rPr>
          <w:rStyle w:val="VerbatimChar"/>
          <w:b/>
          <w:bCs/>
        </w:rPr>
        <w:t xml:space="preserve">modal5.md</w:t>
      </w:r>
      <w:r>
        <w:rPr>
          <w:b/>
          <w:bCs/>
        </w:rPr>
        <w:t xml:space="preserve"> </w:t>
      </w:r>
      <w:r>
        <w:rPr>
          <w:b/>
          <w:bCs/>
        </w:rPr>
        <w:t xml:space="preserve">are not all indispensable for the derivation of the Trinitarian formula. The minimal subset for this derivation is</w:t>
      </w:r>
      <w:r>
        <w:rPr>
          <w:b/>
          <w:bCs/>
        </w:rP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rPr>
          <w:b/>
          <w:bCs/>
        </w:rPr>
        <w:t xml:space="preserve">. ASP1 is derivable from ASP2. The full axiomatics is minimal for the superposition intuition, not for the target statement.</w:t>
      </w:r>
    </w:p>
    <w:p>
      <w:pPr>
        <w:pStyle w:val="FirstParagraph"/>
      </w:pPr>
      <w:r>
        <w:t xml:space="preserve">The treatise is thus a</w:t>
      </w:r>
      <w:r>
        <w:t xml:space="preserve"> </w:t>
      </w:r>
      <w:r>
        <w:rPr>
          <w:b/>
          <w:bCs/>
        </w:rPr>
        <w:t xml:space="preserve">refinement</w:t>
      </w:r>
      <w:r>
        <w:t xml:space="preserve"> </w:t>
      </w:r>
      <w:r>
        <w:t xml:space="preserve">of</w:t>
      </w:r>
      <w:r>
        <w:t xml:space="preserve"> </w:t>
      </w:r>
      <w:r>
        <w:rPr>
          <w:rStyle w:val="VerbatimChar"/>
        </w:rPr>
        <w:t xml:space="preserve">modal5.md</w:t>
      </w:r>
      <w:r>
        <w:t xml:space="preserve">. It shows which axioms play which role, and it strictly distinguishes between:</w:t>
      </w:r>
    </w:p>
    <w:p>
      <w:pPr>
        <w:pStyle w:val="Compact"/>
        <w:numPr>
          <w:ilvl w:val="0"/>
          <w:numId w:val="1021"/>
        </w:numPr>
      </w:pPr>
      <w:r>
        <w:rPr>
          <w:b/>
          <w:bCs/>
        </w:rPr>
        <w:t xml:space="preserve">Minimality for the target statement.</w:t>
      </w:r>
    </w:p>
    <w:p>
      <w:pPr>
        <w:pStyle w:val="Compact"/>
        <w:numPr>
          <w:ilvl w:val="0"/>
          <w:numId w:val="1021"/>
        </w:numPr>
      </w:pPr>
      <w:r>
        <w:rPr>
          <w:b/>
          <w:bCs/>
        </w:rPr>
        <w:t xml:space="preserve">Minimality for the superposition intuition.</w:t>
      </w:r>
    </w:p>
    <w:p>
      <w:pPr>
        <w:pStyle w:val="FirstParagraph"/>
      </w:pPr>
      <w:r>
        <w:t xml:space="preserve">The question of whether the superposition axioms are the right choice for formalizing the Trinitarian structure remains open. It is the subject of</w:t>
      </w:r>
      <w:r>
        <w:t xml:space="preserve"> </w:t>
      </w:r>
      <w:r>
        <w:rPr>
          <w:b/>
          <w:bCs/>
        </w:rPr>
        <w:t xml:space="preserve">Modal 7</w:t>
      </w:r>
      <w:r>
        <w:t xml:space="preserve"> </w:t>
      </w:r>
      <w:r>
        <w:t xml:space="preserve">(Non-uniqueness).</w:t>
      </w:r>
    </w:p>
    <w:bookmarkEnd w:id="63"/>
    <w:bookmarkStart w:id="67" w:name="Xbf5aa51ce393ef4ed38604ba170c3aa1086e7d7"/>
    <w:p>
      <w:pPr>
        <w:pStyle w:val="Heading1"/>
      </w:pPr>
      <w:r>
        <w:t xml:space="preserve">Appendix A: The Formal Structure in an Overview</w:t>
      </w:r>
    </w:p>
    <w:bookmarkStart w:id="64" w:name="axioms-complete"/>
    <w:p>
      <w:pPr>
        <w:pStyle w:val="Heading2"/>
      </w:pPr>
      <w:r>
        <w:t xml:space="preserve">Axioms (Complete)</w:t>
      </w:r>
    </w:p>
    <w:p>
      <w:pPr>
        <w:pStyle w:val="FirstParagraph"/>
      </w:pPr>
      <m:oMathPara>
        <m:oMathParaPr>
          <m:jc m:val="center"/>
        </m:oMathParaPr>
        <m:oMath>
          <m:eqArr>
            <m:e>
              <m:r>
                <m:t>A</m:t>
              </m:r>
              <m:r>
                <m:t>1</m:t>
              </m:r>
              <m:r>
                <m:t>&amp;</m:t>
              </m:r>
              <m:box>
                <m:boxPr>
                  <m:opEmu m:val="on"/>
                </m:boxPr>
                <m:e>
                  <m:r>
                    <m:rPr>
                      <m:sty m:val="p"/>
                    </m:rPr>
                    <m:t>:=</m:t>
                  </m:r>
                </m:e>
              </m:box>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l</m:t>
              </m:r>
              <m:r>
                <m:t>y</m:t>
              </m:r>
              <m:r>
                <m:t>S</m:t>
              </m:r>
              <m:r>
                <m:t>e</m:t>
              </m:r>
              <m:r>
                <m:t>p</m:t>
              </m:r>
              <m:r>
                <m:t>a</m:t>
              </m:r>
              <m:r>
                <m:t>r</m:t>
              </m:r>
              <m:r>
                <m:t>a</m:t>
              </m:r>
              <m:r>
                <m:t>t</m:t>
              </m:r>
              <m:r>
                <m:t>e</m:t>
              </m:r>
              <m:r>
                <m:t>d</m:t>
              </m:r>
              <m:r>
                <m:rPr>
                  <m:sty m:val="p"/>
                </m:rPr>
                <m:t>(</m:t>
              </m:r>
              <m:r>
                <m:t>x</m:t>
              </m:r>
              <m:r>
                <m:rPr>
                  <m:sty m:val="p"/>
                </m:rPr>
                <m:t>,</m:t>
              </m:r>
              <m:r>
                <m:t>y</m:t>
              </m:r>
              <m:r>
                <m:rPr>
                  <m:sty m:val="p"/>
                </m:rPr>
                <m:t>)</m:t>
              </m:r>
            </m:e>
            <m:e>
              <m:r>
                <m:t>A</m:t>
              </m:r>
              <m:r>
                <m:t>4</m:t>
              </m:r>
              <m:r>
                <m:t>&amp;</m:t>
              </m:r>
              <m:box>
                <m:boxPr>
                  <m:opEmu m:val="on"/>
                </m:boxPr>
                <m:e>
                  <m:r>
                    <m:rPr>
                      <m:sty m:val="p"/>
                    </m:rPr>
                    <m:t>:=</m:t>
                  </m:r>
                </m:e>
              </m:box>
              <m:r>
                <m:rPr>
                  <m:sty m:val="p"/>
                </m:rPr>
                <m:t>◇</m:t>
              </m:r>
              <m:r>
                <m:rPr>
                  <m:sty m:val="p"/>
                </m:rPr>
                <m:t>∃</m:t>
              </m:r>
              <m:r>
                <m:t>w</m:t>
              </m:r>
              <m:r>
                <m:t> </m:t>
              </m:r>
              <m:r>
                <m:t>W</m:t>
              </m:r>
              <m:r>
                <m:t>o</m:t>
              </m:r>
              <m:r>
                <m:t>r</m:t>
              </m:r>
              <m:r>
                <m:t>l</m:t>
              </m:r>
              <m:r>
                <m:t>d</m:t>
              </m:r>
              <m:r>
                <m:rPr>
                  <m:sty m:val="p"/>
                </m:rPr>
                <m:t>(</m:t>
              </m:r>
              <m:r>
                <m:t>w</m:t>
              </m:r>
              <m:r>
                <m:rPr>
                  <m:sty m:val="p"/>
                </m:rPr>
                <m:t>)</m:t>
              </m:r>
            </m:e>
            <m:e>
              <m:r>
                <m:t>A</m:t>
              </m:r>
              <m:r>
                <m:t>11</m:t>
              </m:r>
              <m:r>
                <m:t>&amp;</m:t>
              </m:r>
              <m:box>
                <m:boxPr>
                  <m:opEmu m:val="on"/>
                </m:boxPr>
                <m:e>
                  <m:r>
                    <m:rPr>
                      <m:sty m:val="p"/>
                    </m:rPr>
                    <m:t>:=</m:t>
                  </m:r>
                </m:e>
              </m:box>
              <m:r>
                <m:rPr>
                  <m:sty m:val="p"/>
                </m:rPr>
                <m:t>∀</m:t>
              </m:r>
              <m:r>
                <m:t>w</m:t>
              </m:r>
              <m:d>
                <m:dPr>
                  <m:begChr m:val="("/>
                  <m:sepChr m:val=""/>
                  <m:endChr m:val=")"/>
                  <m:grow/>
                </m:dPr>
                <m:e>
                  <m:r>
                    <m:rPr>
                      <m:nor/>
                      <m:sty m:val="p"/>
                    </m:rPr>
                    <m:t>WorldSeparatedFromConsciousness</m:t>
                  </m:r>
                  <m:r>
                    <m:rPr>
                      <m:sty m:val="p"/>
                    </m:rPr>
                    <m:t>(</m:t>
                  </m:r>
                  <m:r>
                    <m:t>w</m:t>
                  </m:r>
                  <m:r>
                    <m:rPr>
                      <m:sty m:val="p"/>
                    </m:rPr>
                    <m:t>)</m:t>
                  </m:r>
                  <m:r>
                    <m:rPr>
                      <m:sty m:val="p"/>
                    </m:rPr>
                    <m:t>↔</m:t>
                  </m:r>
                  <m:r>
                    <m:rPr>
                      <m:sty m:val="p"/>
                    </m:rPr>
                    <m:t>¬</m:t>
                  </m:r>
                  <m:r>
                    <m:rPr>
                      <m:sty m:val="p"/>
                    </m:rPr>
                    <m:t>∃</m:t>
                  </m:r>
                  <m:r>
                    <m:t>c</m:t>
                  </m:r>
                  <m:r>
                    <m:rPr>
                      <m:sty m:val="p"/>
                    </m:rPr>
                    <m:t>(</m:t>
                  </m:r>
                  <m:r>
                    <m:t>C</m:t>
                  </m:r>
                  <m:r>
                    <m:t>o</m:t>
                  </m:r>
                  <m:r>
                    <m:t>n</m:t>
                  </m:r>
                  <m:r>
                    <m:t>s</m:t>
                  </m:r>
                  <m:r>
                    <m:t>c</m:t>
                  </m:r>
                  <m:r>
                    <m:t>i</m:t>
                  </m:r>
                  <m:r>
                    <m:t>o</m:t>
                  </m:r>
                  <m:r>
                    <m:t>u</m:t>
                  </m:r>
                  <m:r>
                    <m:t>s</m:t>
                  </m:r>
                  <m:r>
                    <m:t>n</m:t>
                  </m:r>
                  <m:r>
                    <m:t>e</m:t>
                  </m:r>
                  <m:r>
                    <m:t>s</m:t>
                  </m:r>
                  <m:r>
                    <m:t>s</m:t>
                  </m:r>
                  <m:r>
                    <m:rPr>
                      <m:sty m:val="p"/>
                    </m:rPr>
                    <m:t>(</m:t>
                  </m:r>
                  <m:r>
                    <m:t>c</m:t>
                  </m:r>
                  <m:r>
                    <m:rPr>
                      <m:sty m:val="p"/>
                    </m:rPr>
                    <m:t>)</m:t>
                  </m:r>
                  <m:r>
                    <m:rPr>
                      <m:sty m:val="p"/>
                    </m:rPr>
                    <m:t>∧</m:t>
                  </m:r>
                  <m:r>
                    <m:t>c</m:t>
                  </m:r>
                  <m:r>
                    <m:rPr>
                      <m:sty m:val="p"/>
                    </m:rPr>
                    <m:t>(</m:t>
                  </m:r>
                  <m:r>
                    <m:t>w</m:t>
                  </m:r>
                  <m:r>
                    <m:rPr>
                      <m:sty m:val="p"/>
                    </m:rPr>
                    <m:t>)</m:t>
                  </m:r>
                  <m:r>
                    <m:rPr>
                      <m:sty m:val="p"/>
                    </m:rPr>
                    <m:t>)</m:t>
                  </m:r>
                </m:e>
              </m:d>
            </m:e>
            <m:e>
              <m:r>
                <m:t>A</m:t>
              </m:r>
              <m:r>
                <m:t>12</m:t>
              </m:r>
              <m:r>
                <m:t>&amp;</m:t>
              </m:r>
              <m:box>
                <m:boxPr>
                  <m:opEmu m:val="on"/>
                </m:boxPr>
                <m:e>
                  <m:r>
                    <m:rPr>
                      <m:sty m:val="p"/>
                    </m:rPr>
                    <m:t>:=</m:t>
                  </m:r>
                </m:e>
              </m:box>
              <m:r>
                <m:rPr>
                  <m:sty m:val="p"/>
                </m:rPr>
                <m:t>∀</m:t>
              </m:r>
              <m:r>
                <m:t>p</m:t>
              </m:r>
              <m:r>
                <m:rPr>
                  <m:sty m:val="p"/>
                </m:rPr>
                <m:t>.</m:t>
              </m:r>
              <m:r>
                <m:rPr>
                  <m:nor/>
                  <m:sty m:val="p"/>
                </m:rPr>
                <m:t>Experienceable</m:t>
              </m:r>
              <m:r>
                <m:rPr>
                  <m:sty m:val="p"/>
                </m:rPr>
                <m:t>(</m:t>
              </m:r>
              <m:r>
                <m:t>p</m:t>
              </m:r>
              <m:r>
                <m:rPr>
                  <m:sty m:val="p"/>
                </m:rPr>
                <m:t>)</m:t>
              </m:r>
              <m:r>
                <m:rPr>
                  <m:sty m:val="p"/>
                </m:rPr>
                <m:t>↔</m:t>
              </m:r>
              <m:r>
                <m:rPr>
                  <m:sty m:val="p"/>
                </m:rPr>
                <m:t>∃</m:t>
              </m:r>
              <m:r>
                <m:t>w</m:t>
              </m:r>
              <m:r>
                <m:rPr>
                  <m:sty m:val="p"/>
                </m:rPr>
                <m:t>.</m:t>
              </m:r>
              <m:r>
                <m:t>R</m:t>
              </m:r>
              <m:r>
                <m:t>e</m:t>
              </m:r>
              <m:r>
                <m:t>a</m:t>
              </m:r>
              <m:r>
                <m:t>l</m:t>
              </m:r>
              <m:r>
                <m:t>i</m:t>
              </m:r>
              <m:r>
                <m:t>z</m:t>
              </m:r>
              <m:r>
                <m:t>e</m:t>
              </m:r>
              <m:r>
                <m:t>d</m:t>
              </m:r>
              <m:r>
                <m:rPr>
                  <m:sty m:val="p"/>
                </m:rPr>
                <m:t>(</m:t>
              </m:r>
              <m:r>
                <m:t>w</m:t>
              </m:r>
              <m:r>
                <m:rPr>
                  <m:sty m:val="p"/>
                </m:rPr>
                <m:t>,</m:t>
              </m:r>
              <m:r>
                <m:t>p</m:t>
              </m:r>
              <m:r>
                <m:rPr>
                  <m:sty m:val="p"/>
                </m:rPr>
                <m:t>)</m:t>
              </m:r>
            </m:e>
            <m:e>
              <m:r>
                <m:t>A</m:t>
              </m:r>
              <m:r>
                <m:t>13</m:t>
              </m:r>
              <m:r>
                <m:t>&amp;</m:t>
              </m:r>
              <m:box>
                <m:boxPr>
                  <m:opEmu m:val="on"/>
                </m:boxPr>
                <m:e>
                  <m:r>
                    <m:rPr>
                      <m:sty m:val="p"/>
                    </m:rPr>
                    <m:t>:=</m:t>
                  </m:r>
                </m:e>
              </m:box>
              <m:r>
                <m:rPr>
                  <m:sty m:val="p"/>
                </m:rPr>
                <m:t>□</m:t>
              </m:r>
              <m:r>
                <m:rPr>
                  <m:sty m:val="p"/>
                </m:rPr>
                <m:t>∀</m:t>
              </m:r>
              <m:r>
                <m:t>x</m:t>
              </m:r>
              <m:r>
                <m:rPr>
                  <m:sty m:val="p"/>
                </m:rPr>
                <m:t>(</m:t>
              </m:r>
              <m:r>
                <m:t>T</m:t>
              </m:r>
              <m:r>
                <m:rPr>
                  <m:sty m:val="p"/>
                </m:rPr>
                <m:t>(</m:t>
              </m:r>
              <m:r>
                <m:t>x</m:t>
              </m:r>
              <m:r>
                <m:rPr>
                  <m:sty m:val="p"/>
                </m:rPr>
                <m:t>)</m:t>
              </m:r>
              <m:r>
                <m:rPr>
                  <m:sty m:val="p"/>
                </m:rPr>
                <m:t>→</m:t>
              </m:r>
              <m:r>
                <m:t>U</m:t>
              </m:r>
              <m:r>
                <m:rPr>
                  <m:sty m:val="p"/>
                </m:rPr>
                <m:t>(</m:t>
              </m:r>
              <m:r>
                <m:t>x</m:t>
              </m:r>
              <m:r>
                <m:rPr>
                  <m:sty m:val="p"/>
                </m:rPr>
                <m:t>)</m:t>
              </m:r>
              <m:r>
                <m:rPr>
                  <m:sty m:val="p"/>
                </m:rPr>
                <m:t>)</m:t>
              </m:r>
            </m:e>
            <m:e>
              <m:r>
                <m:t>A</m:t>
              </m:r>
              <m:r>
                <m:t>14</m:t>
              </m:r>
              <m:r>
                <m:t>&amp;</m:t>
              </m:r>
              <m:box>
                <m:boxPr>
                  <m:opEmu m:val="on"/>
                </m:boxPr>
                <m:e>
                  <m:r>
                    <m:rPr>
                      <m:sty m:val="p"/>
                    </m:rPr>
                    <m:t>:=</m:t>
                  </m:r>
                </m:e>
              </m:box>
              <m:r>
                <m:rPr>
                  <m:sty m:val="p"/>
                </m:rPr>
                <m:t>□</m:t>
              </m:r>
              <m:r>
                <m:rPr>
                  <m:sty m:val="p"/>
                </m:rPr>
                <m:t>∀</m:t>
              </m:r>
              <m:r>
                <m:t>x</m:t>
              </m:r>
              <m:r>
                <m:rPr>
                  <m:sty m:val="p"/>
                </m:rPr>
                <m:t>(</m:t>
              </m:r>
              <m:r>
                <m:t>U</m:t>
              </m:r>
              <m:r>
                <m:rPr>
                  <m:sty m:val="p"/>
                </m:rPr>
                <m:t>(</m:t>
              </m:r>
              <m:r>
                <m:t>x</m:t>
              </m:r>
              <m:r>
                <m:rPr>
                  <m:sty m:val="p"/>
                </m:rPr>
                <m:t>)</m:t>
              </m:r>
              <m:r>
                <m:rPr>
                  <m:sty m:val="p"/>
                </m:rPr>
                <m:t>→</m:t>
              </m:r>
              <m:r>
                <m:t>S</m:t>
              </m:r>
              <m:r>
                <m:rPr>
                  <m:sty m:val="p"/>
                </m:rPr>
                <m:t>(</m:t>
              </m:r>
              <m:r>
                <m:t>x</m:t>
              </m:r>
              <m:r>
                <m:rPr>
                  <m:sty m:val="p"/>
                </m:rPr>
                <m:t>)</m:t>
              </m:r>
              <m:r>
                <m:rPr>
                  <m:sty m:val="p"/>
                </m:rPr>
                <m:t>)</m:t>
              </m:r>
            </m:e>
            <m:e>
              <m:r>
                <m:t>A</m:t>
              </m:r>
              <m:r>
                <m:t>15</m:t>
              </m:r>
              <m:r>
                <m:t>&amp;</m:t>
              </m:r>
              <m:box>
                <m:boxPr>
                  <m:opEmu m:val="on"/>
                </m:boxPr>
                <m:e>
                  <m:r>
                    <m:rPr>
                      <m:sty m:val="p"/>
                    </m:rPr>
                    <m:t>:=</m:t>
                  </m:r>
                </m:e>
              </m:box>
              <m:r>
                <m:rPr>
                  <m:sty m:val="p"/>
                </m:rPr>
                <m:t>□</m:t>
              </m:r>
              <m:r>
                <m:rPr>
                  <m:sty m:val="p"/>
                </m:rPr>
                <m:t>∀</m:t>
              </m:r>
              <m:r>
                <m:t>x</m:t>
              </m:r>
              <m:r>
                <m:rPr>
                  <m:sty m:val="p"/>
                </m:rPr>
                <m:t>(</m:t>
              </m:r>
              <m:r>
                <m:t>S</m:t>
              </m:r>
              <m:r>
                <m:rPr>
                  <m:sty m:val="p"/>
                </m:rPr>
                <m:t>(</m:t>
              </m:r>
              <m:r>
                <m:t>x</m:t>
              </m:r>
              <m:r>
                <m:rPr>
                  <m:sty m:val="p"/>
                </m:rPr>
                <m:t>)</m:t>
              </m:r>
              <m:r>
                <m:rPr>
                  <m:sty m:val="p"/>
                </m:rPr>
                <m:t>→</m:t>
              </m:r>
              <m:r>
                <m:t>T</m:t>
              </m:r>
              <m:r>
                <m:rPr>
                  <m:sty m:val="p"/>
                </m:rPr>
                <m:t>(</m:t>
              </m:r>
              <m:r>
                <m:t>x</m:t>
              </m:r>
              <m:r>
                <m:rPr>
                  <m:sty m:val="p"/>
                </m:rPr>
                <m:t>)</m:t>
              </m:r>
              <m:r>
                <m:rPr>
                  <m:sty m:val="p"/>
                </m:rPr>
                <m:t>)</m:t>
              </m:r>
            </m:e>
            <m:e>
              <m:r>
                <m:t>A</m:t>
              </m:r>
              <m:r>
                <m:t>S</m:t>
              </m:r>
              <m:r>
                <m:t>P</m:t>
              </m:r>
              <m:r>
                <m:t>1</m:t>
              </m:r>
              <m:r>
                <m:t>&amp;</m:t>
              </m:r>
              <m:box>
                <m:boxPr>
                  <m:opEmu m:val="on"/>
                </m:boxPr>
                <m:e>
                  <m:r>
                    <m:rPr>
                      <m:sty m:val="p"/>
                    </m:rPr>
                    <m:t>:=</m:t>
                  </m:r>
                </m:e>
              </m:box>
              <m:r>
                <m:t>C</m:t>
              </m:r>
              <m:r>
                <m:rPr>
                  <m:sty m:val="p"/>
                </m:rPr>
                <m:t>@</m:t>
              </m:r>
              <m:sSub>
                <m:e>
                  <m:r>
                    <m:t>w</m:t>
                  </m:r>
                </m:e>
                <m:sub>
                  <m:r>
                    <m:rPr>
                      <m:nor/>
                      <m:sty m:val="p"/>
                    </m:rPr>
                    <m:t>super</m:t>
                  </m:r>
                </m:sub>
              </m:sSub>
            </m:e>
            <m:e>
              <m:r>
                <m:t>A</m:t>
              </m:r>
              <m:r>
                <m:t>S</m:t>
              </m:r>
              <m:r>
                <m:t>P</m:t>
              </m:r>
              <m:r>
                <m:t>2</m:t>
              </m:r>
              <m:r>
                <m:t>&amp;</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C</m:t>
              </m:r>
              <m:r>
                <m:rPr>
                  <m:sty m:val="p"/>
                </m:rPr>
                <m:t>@</m:t>
              </m:r>
              <m:r>
                <m:t>v</m:t>
              </m:r>
              <m:r>
                <m:rPr>
                  <m:sty m:val="p"/>
                </m:rPr>
                <m:t>↔</m:t>
              </m:r>
              <m:r>
                <m:t>v</m:t>
              </m:r>
              <m:r>
                <m:rPr>
                  <m:sty m:val="p"/>
                </m:rPr>
                <m:t>=</m:t>
              </m:r>
              <m:sSub>
                <m:e>
                  <m:r>
                    <m:t>w</m:t>
                  </m:r>
                </m:e>
                <m:sub>
                  <m:r>
                    <m:rPr>
                      <m:nor/>
                      <m:sty m:val="p"/>
                    </m:rPr>
                    <m:t>super</m:t>
                  </m:r>
                </m:sub>
              </m:sSub>
              <m:r>
                <m:rPr>
                  <m:sty m:val="p"/>
                </m:rPr>
                <m:t>)</m:t>
              </m:r>
              <m:r>
                <m:rPr>
                  <m:sty m:val="p"/>
                </m:rPr>
                <m:t>)</m:t>
              </m:r>
            </m:e>
            <m:e>
              <m:r>
                <m:t>A</m:t>
              </m:r>
              <m:r>
                <m:t>S</m:t>
              </m:r>
              <m:r>
                <m:t>P</m:t>
              </m:r>
              <m:r>
                <m:t>3</m:t>
              </m:r>
              <m:r>
                <m:t>&amp;</m:t>
              </m:r>
              <m:box>
                <m:boxPr>
                  <m:opEmu m:val="on"/>
                </m:boxPr>
                <m:e>
                  <m:r>
                    <m:rPr>
                      <m:sty m:val="p"/>
                    </m:rPr>
                    <m:t>:=</m:t>
                  </m:r>
                </m:e>
              </m:box>
              <m:r>
                <m:rPr>
                  <m:sty m:val="p"/>
                </m:rPr>
                <m:t>∀</m:t>
              </m:r>
              <m:r>
                <m:t>x</m:t>
              </m:r>
              <m:r>
                <m:t> </m:t>
              </m:r>
              <m:r>
                <m:t>T</m:t>
              </m:r>
              <m:r>
                <m:t>r</m:t>
              </m:r>
              <m:r>
                <m:rPr>
                  <m:sty m:val="p"/>
                </m:rPr>
                <m:t>(</m:t>
              </m:r>
              <m:r>
                <m:t>x</m:t>
              </m:r>
              <m:r>
                <m:rPr>
                  <m:sty m:val="p"/>
                </m:rPr>
                <m:t>)</m:t>
              </m:r>
              <m:r>
                <m:rPr>
                  <m:sty m:val="p"/>
                </m:rPr>
                <m:t>@</m:t>
              </m:r>
              <m:sSub>
                <m:e>
                  <m:r>
                    <m:t>w</m:t>
                  </m:r>
                </m:e>
                <m:sub>
                  <m:r>
                    <m:rPr>
                      <m:nor/>
                      <m:sty m:val="p"/>
                    </m:rPr>
                    <m:t>super</m:t>
                  </m:r>
                </m:sub>
              </m:sSub>
            </m:e>
            <m:e>
              <m:r>
                <m:t>A</m:t>
              </m:r>
              <m:r>
                <m:t>S</m:t>
              </m:r>
              <m:r>
                <m:t>P</m:t>
              </m:r>
              <m:r>
                <m:t>4</m:t>
              </m:r>
              <m:r>
                <m:t>&amp;</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x</m:t>
              </m:r>
              <m:r>
                <m:t> </m:t>
              </m:r>
              <m:r>
                <m:t>T</m:t>
              </m:r>
              <m:r>
                <m:t>r</m:t>
              </m:r>
              <m:r>
                <m:rPr>
                  <m:sty m:val="p"/>
                </m:rPr>
                <m:t>(</m:t>
              </m:r>
              <m:r>
                <m:t>x</m:t>
              </m:r>
              <m:r>
                <m:rPr>
                  <m:sty m:val="p"/>
                </m:rPr>
                <m:t>)</m:t>
              </m:r>
              <m:r>
                <m:rPr>
                  <m:sty m:val="p"/>
                </m:rPr>
                <m:t>@</m:t>
              </m:r>
              <m:r>
                <m:t>v</m:t>
              </m:r>
              <m:r>
                <m:rPr>
                  <m:sty m:val="p"/>
                </m:rPr>
                <m:t>)</m:t>
              </m:r>
            </m:e>
            <m:e>
              <m:r>
                <m:t>A</m:t>
              </m:r>
              <m:r>
                <m:t>S</m:t>
              </m:r>
              <m:r>
                <m:t>P</m:t>
              </m:r>
              <m:r>
                <m:t>5</m:t>
              </m:r>
              <m:r>
                <m:t>&amp;</m:t>
              </m:r>
              <m:box>
                <m:boxPr>
                  <m:opEmu m:val="on"/>
                </m:boxPr>
                <m:e>
                  <m:r>
                    <m:rPr>
                      <m:sty m:val="p"/>
                    </m:rPr>
                    <m:t>:=</m:t>
                  </m:r>
                </m:e>
              </m:box>
              <m:r>
                <m:rPr>
                  <m:sty m:val="p"/>
                </m:rPr>
                <m:t>∀</m:t>
              </m:r>
              <m:r>
                <m:t>v</m:t>
              </m:r>
              <m:r>
                <m:rPr>
                  <m:sty m:val="p"/>
                </m:rPr>
                <m:t>(</m:t>
              </m:r>
              <m:r>
                <m:t>v</m:t>
              </m:r>
              <m:r>
                <m:rPr>
                  <m:sty m:val="p"/>
                </m:rPr>
                <m:t>≠</m:t>
              </m:r>
              <m:sSub>
                <m:e>
                  <m:r>
                    <m:t>w</m:t>
                  </m:r>
                </m:e>
                <m:sub>
                  <m:r>
                    <m:rPr>
                      <m:nor/>
                      <m:sty m:val="p"/>
                    </m:rPr>
                    <m:t>super</m:t>
                  </m:r>
                </m:sub>
              </m:sSub>
              <m:r>
                <m:rPr>
                  <m:sty m:val="p"/>
                </m:rPr>
                <m:t>→</m:t>
              </m:r>
              <m:sSub>
                <m:e>
                  <m:r>
                    <m:t>w</m:t>
                  </m:r>
                </m:e>
                <m:sub>
                  <m:r>
                    <m:rPr>
                      <m:nor/>
                      <m:sty m:val="p"/>
                    </m:rPr>
                    <m:t>super</m:t>
                  </m:r>
                </m:sub>
              </m:sSub>
              <m:r>
                <m:t>R</m:t>
              </m:r>
              <m:r>
                <m:t>v</m:t>
              </m:r>
              <m:r>
                <m:rPr>
                  <m:sty m:val="p"/>
                </m:rPr>
                <m:t>)</m:t>
              </m:r>
            </m:e>
          </m:eqArr>
        </m:oMath>
      </m:oMathPara>
    </w:p>
    <w:bookmarkEnd w:id="64"/>
    <w:bookmarkStart w:id="65" w:name="definitions"/>
    <w:p>
      <w:pPr>
        <w:pStyle w:val="Heading2"/>
      </w:pPr>
      <w:r>
        <w:t xml:space="preserve">Definitions</w:t>
      </w:r>
    </w:p>
    <w:p>
      <w:pPr>
        <w:pStyle w:val="FirstParagraph"/>
      </w:pPr>
      <m:oMathPara>
        <m:oMathParaPr>
          <m:jc m:val="center"/>
        </m:oMathParaPr>
        <m:oMath>
          <m:eqArr>
            <m:e>
              <m:r>
                <m:rPr>
                  <m:nor/>
                  <m:sty m:val="p"/>
                </m:rPr>
                <m:t>WorldSeparatedFromConsciousness</m:t>
              </m:r>
              <m:r>
                <m:rPr>
                  <m:sty m:val="p"/>
                </m:rPr>
                <m:t>(</m:t>
              </m:r>
              <m:r>
                <m:t>w</m:t>
              </m:r>
              <m:r>
                <m:rPr>
                  <m:sty m:val="p"/>
                </m:rPr>
                <m:t>)</m:t>
              </m:r>
              <m:r>
                <m:t>&amp;</m:t>
              </m:r>
              <m:box>
                <m:boxPr>
                  <m:opEmu m:val="on"/>
                </m:boxPr>
                <m:e>
                  <m:r>
                    <m:rPr>
                      <m:sty m:val="p"/>
                    </m:rPr>
                    <m:t>:=</m:t>
                  </m:r>
                </m:e>
              </m:box>
              <m:r>
                <m:rPr>
                  <m:sty m:val="p"/>
                </m:rPr>
                <m:t>¬</m:t>
              </m:r>
              <m:r>
                <m:rPr>
                  <m:sty m:val="p"/>
                </m:rPr>
                <m:t>∃</m:t>
              </m:r>
              <m:r>
                <m:t>c</m:t>
              </m:r>
              <m:r>
                <m:rPr>
                  <m:sty m:val="p"/>
                </m:rPr>
                <m:t>(</m:t>
              </m:r>
              <m:r>
                <m:t>C</m:t>
              </m:r>
              <m:r>
                <m:t>o</m:t>
              </m:r>
              <m:r>
                <m:t>n</m:t>
              </m:r>
              <m:r>
                <m:t>s</m:t>
              </m:r>
              <m:r>
                <m:t>c</m:t>
              </m:r>
              <m:r>
                <m:t>i</m:t>
              </m:r>
              <m:r>
                <m:t>o</m:t>
              </m:r>
              <m:r>
                <m:t>u</m:t>
              </m:r>
              <m:r>
                <m:t>s</m:t>
              </m:r>
              <m:r>
                <m:t>n</m:t>
              </m:r>
              <m:r>
                <m:t>e</m:t>
              </m:r>
              <m:r>
                <m:t>s</m:t>
              </m:r>
              <m:r>
                <m:t>s</m:t>
              </m:r>
              <m:r>
                <m:rPr>
                  <m:sty m:val="p"/>
                </m:rPr>
                <m:t>(</m:t>
              </m:r>
              <m:r>
                <m:t>c</m:t>
              </m:r>
              <m:r>
                <m:rPr>
                  <m:sty m:val="p"/>
                </m:rPr>
                <m:t>)</m:t>
              </m:r>
              <m:r>
                <m:rPr>
                  <m:sty m:val="p"/>
                </m:rPr>
                <m:t>∧</m:t>
              </m:r>
              <m:r>
                <m:t>c</m:t>
              </m:r>
              <m:r>
                <m:rPr>
                  <m:sty m:val="p"/>
                </m:rPr>
                <m:t>(</m:t>
              </m:r>
              <m:r>
                <m:t>w</m:t>
              </m:r>
              <m:r>
                <m:rPr>
                  <m:sty m:val="p"/>
                </m:rPr>
                <m:t>)</m:t>
              </m:r>
              <m:r>
                <m:rPr>
                  <m:sty m:val="p"/>
                </m:rPr>
                <m:t>)</m:t>
              </m:r>
            </m:e>
            <m:e>
              <m:r>
                <m:rPr>
                  <m:nor/>
                  <m:sty m:val="p"/>
                </m:rPr>
                <m:t>Experienceable</m:t>
              </m:r>
              <m:r>
                <m:rPr>
                  <m:sty m:val="p"/>
                </m:rPr>
                <m:t>(</m:t>
              </m:r>
              <m:r>
                <m:t>p</m:t>
              </m:r>
              <m:r>
                <m:rPr>
                  <m:sty m:val="p"/>
                </m:rPr>
                <m:t>)</m:t>
              </m:r>
              <m:r>
                <m:t>&amp;</m:t>
              </m:r>
              <m:box>
                <m:boxPr>
                  <m:opEmu m:val="on"/>
                </m:boxPr>
                <m:e>
                  <m:r>
                    <m:rPr>
                      <m:sty m:val="p"/>
                    </m:rPr>
                    <m:t>:=</m:t>
                  </m:r>
                </m:e>
              </m:box>
              <m:r>
                <m:rPr>
                  <m:sty m:val="p"/>
                </m:rPr>
                <m:t>∃</m:t>
              </m:r>
              <m:r>
                <m:t>w</m:t>
              </m:r>
              <m:r>
                <m:rPr>
                  <m:sty m:val="p"/>
                </m:rPr>
                <m:t>.</m:t>
              </m:r>
              <m:r>
                <m:rPr>
                  <m:sty m:val="p"/>
                </m:rPr>
                <m:t>(</m:t>
              </m:r>
              <m:r>
                <m:rPr>
                  <m:nor/>
                  <m:sty m:val="p"/>
                </m:rPr>
                <m:t>Consciousness</m:t>
              </m:r>
              <m:r>
                <m:rPr>
                  <m:sty m:val="p"/>
                </m:rPr>
                <m:t>(</m:t>
              </m:r>
              <m:r>
                <m:t>w</m:t>
              </m:r>
              <m:r>
                <m:rPr>
                  <m:sty m:val="p"/>
                </m:rPr>
                <m:t>)</m:t>
              </m:r>
              <m:r>
                <m:rPr>
                  <m:sty m:val="p"/>
                </m:rPr>
                <m:t>∧</m:t>
              </m:r>
              <m:r>
                <m:rPr>
                  <m:nor/>
                  <m:sty m:val="p"/>
                </m:rPr>
                <m:t>Realized</m:t>
              </m:r>
              <m:r>
                <m:rPr>
                  <m:sty m:val="p"/>
                </m:rPr>
                <m:t>(</m:t>
              </m:r>
              <m:r>
                <m:t>w</m:t>
              </m:r>
              <m:r>
                <m:rPr>
                  <m:sty m:val="p"/>
                </m:rPr>
                <m:t>,</m:t>
              </m:r>
              <m:r>
                <m:t>p</m:t>
              </m:r>
              <m:r>
                <m:rPr>
                  <m:sty m:val="p"/>
                </m:rPr>
                <m:t>)</m:t>
              </m:r>
              <m:r>
                <m:rPr>
                  <m:sty m:val="p"/>
                </m:rPr>
                <m:t>)</m:t>
              </m:r>
            </m:e>
            <m:e>
              <m:r>
                <m:t>T</m:t>
              </m:r>
              <m:r>
                <m:t>&amp;</m:t>
              </m:r>
              <m:box>
                <m:boxPr>
                  <m:opEmu m:val="on"/>
                </m:boxPr>
                <m:e>
                  <m:r>
                    <m:rPr>
                      <m:sty m:val="p"/>
                    </m:rPr>
                    <m:t>:=</m:t>
                  </m:r>
                </m:e>
              </m:box>
              <m:r>
                <m:rPr>
                  <m:sty m:val="p"/>
                </m:rPr>
                <m:t>{</m:t>
              </m:r>
              <m:r>
                <m:t>x</m:t>
              </m:r>
              <m:r>
                <m:rPr>
                  <m:sty m:val="p"/>
                </m:rPr>
                <m:t>∣</m:t>
              </m:r>
              <m:r>
                <m:t>U</m:t>
              </m:r>
              <m:r>
                <m:rPr>
                  <m:sty m:val="p"/>
                </m:rPr>
                <m:t>&lt;</m:t>
              </m:r>
              <m:r>
                <m:t>x</m:t>
              </m:r>
              <m:r>
                <m:rPr>
                  <m:sty m:val="p"/>
                </m:rPr>
                <m:t>&lt;</m:t>
              </m:r>
              <m:r>
                <m:t>S</m:t>
              </m:r>
              <m:r>
                <m:rPr>
                  <m:sty m:val="p"/>
                </m:rPr>
                <m:t>}</m:t>
              </m:r>
            </m:e>
            <m:e>
              <m:r>
                <m:t>U</m:t>
              </m:r>
              <m:r>
                <m:t>&amp;</m:t>
              </m:r>
              <m:box>
                <m:boxPr>
                  <m:opEmu m:val="on"/>
                </m:boxPr>
                <m:e>
                  <m:r>
                    <m:rPr>
                      <m:sty m:val="p"/>
                    </m:rPr>
                    <m:t>:=</m:t>
                  </m:r>
                </m:e>
              </m:box>
              <m:limLow>
                <m:e>
                  <m:r>
                    <m:rPr>
                      <m:sty m:val="p"/>
                    </m:rPr>
                    <m:t>lim</m:t>
                  </m:r>
                </m:e>
                <m:lim>
                  <m:r>
                    <m:t>x</m:t>
                  </m:r>
                  <m:r>
                    <m:rPr>
                      <m:sty m:val="p"/>
                    </m:rPr>
                    <m:t>→</m:t>
                  </m:r>
                  <m:r>
                    <m:rPr>
                      <m:sty m:val="p"/>
                    </m:rPr>
                    <m:t>inf</m:t>
                  </m:r>
                </m:lim>
              </m:limLow>
              <m:r>
                <m:t>T</m:t>
              </m:r>
            </m:e>
            <m:e>
              <m:r>
                <m:t>S</m:t>
              </m:r>
              <m:r>
                <m:t>&amp;</m:t>
              </m:r>
              <m:box>
                <m:boxPr>
                  <m:opEmu m:val="on"/>
                </m:boxPr>
                <m:e>
                  <m:r>
                    <m:rPr>
                      <m:sty m:val="p"/>
                    </m:rPr>
                    <m:t>:=</m:t>
                  </m:r>
                </m:e>
              </m:box>
              <m:limLow>
                <m:e>
                  <m:r>
                    <m:rPr>
                      <m:sty m:val="p"/>
                    </m:rPr>
                    <m:t>lim</m:t>
                  </m:r>
                </m:e>
                <m:lim>
                  <m:r>
                    <m:t>x</m:t>
                  </m:r>
                  <m:r>
                    <m:rPr>
                      <m:sty m:val="p"/>
                    </m:rPr>
                    <m:t>→</m:t>
                  </m:r>
                  <m:r>
                    <m:rPr>
                      <m:sty m:val="p"/>
                    </m:rPr>
                    <m:t>sup</m:t>
                  </m:r>
                </m:lim>
              </m:limLow>
              <m:r>
                <m:t>T</m:t>
              </m:r>
            </m:e>
            <m:e>
              <m:r>
                <m:t>T</m:t>
              </m:r>
              <m:r>
                <m:t>r</m:t>
              </m:r>
              <m:r>
                <m:t>&amp;</m:t>
              </m:r>
              <m:box>
                <m:boxPr>
                  <m:opEmu m:val="on"/>
                </m:boxPr>
                <m:e>
                  <m:r>
                    <m:rPr>
                      <m:sty m:val="p"/>
                    </m:rPr>
                    <m:t>:=</m:t>
                  </m:r>
                </m:e>
              </m:box>
              <m:r>
                <m:t>U</m:t>
              </m:r>
              <m:r>
                <m:rPr>
                  <m:sty m:val="p"/>
                </m:rPr>
                <m:t>∧</m:t>
              </m:r>
              <m:r>
                <m:t>T</m:t>
              </m:r>
              <m:r>
                <m:rPr>
                  <m:sty m:val="p"/>
                </m:rPr>
                <m:t>∧</m:t>
              </m:r>
              <m:r>
                <m:t>S</m:t>
              </m:r>
            </m:e>
          </m:eqArr>
        </m:oMath>
      </m:oMathPara>
    </w:p>
    <w:bookmarkEnd w:id="65"/>
    <w:bookmarkStart w:id="66" w:name="derived-theorems"/>
    <w:p>
      <w:pPr>
        <w:pStyle w:val="Heading2"/>
      </w:pPr>
      <w:r>
        <w:t xml:space="preserve">Derived Theorems</w:t>
      </w:r>
    </w:p>
    <w:p>
      <w:pPr>
        <w:pStyle w:val="FirstParagraph"/>
      </w:pPr>
      <m:oMathPara>
        <m:oMathParaPr>
          <m:jc m:val="center"/>
        </m:oMathParaPr>
        <m:oMath>
          <m:eqArr>
            <m:e>
              <m:r>
                <m:t>&amp;</m:t>
              </m:r>
              <m:r>
                <m:rPr>
                  <m:sty m:val="p"/>
                </m:rPr>
                <m:t>{</m:t>
              </m:r>
              <m:r>
                <m:t>A</m:t>
              </m:r>
              <m:r>
                <m:t>S</m:t>
              </m:r>
              <m:r>
                <m:t>P</m:t>
              </m:r>
              <m:r>
                <m:t>2</m:t>
              </m:r>
              <m:r>
                <m:rPr>
                  <m:sty m:val="p"/>
                </m:rPr>
                <m:t>}</m:t>
              </m:r>
              <m:r>
                <m:rPr>
                  <m:sty m:val="p"/>
                </m:rPr>
                <m:t>⊢</m:t>
              </m:r>
              <m:r>
                <m:t>A</m:t>
              </m:r>
              <m:r>
                <m:t>S</m:t>
              </m:r>
              <m:r>
                <m:t>P</m:t>
              </m:r>
              <m:r>
                <m:t>1</m:t>
              </m:r>
              <m:r>
                <m:t> </m:t>
              </m:r>
              <m:r>
                <m:rPr>
                  <m:nor/>
                  <m:sty m:val="p"/>
                </m:rPr>
                <m:t>(in S5)</m:t>
              </m:r>
            </m:e>
            <m:e>
              <m:r>
                <m:t>&amp;</m:t>
              </m:r>
              <m:r>
                <m:rPr>
                  <m:sty m:val="p"/>
                </m:rPr>
                <m:t>{</m:t>
              </m:r>
              <m:r>
                <m:t>A</m:t>
              </m:r>
              <m:r>
                <m:t>S</m:t>
              </m:r>
              <m:r>
                <m:t>P</m:t>
              </m:r>
              <m:r>
                <m:t>3</m:t>
              </m:r>
              <m:r>
                <m:rPr>
                  <m:sty m:val="p"/>
                </m:rPr>
                <m:t>,</m:t>
              </m:r>
              <m:r>
                <m:t>A</m:t>
              </m:r>
              <m:r>
                <m:t>S</m:t>
              </m:r>
              <m:r>
                <m:t>P</m:t>
              </m:r>
              <m:r>
                <m:t>4</m:t>
              </m:r>
              <m:r>
                <m:rPr>
                  <m:sty m:val="p"/>
                </m:rPr>
                <m:t>,</m:t>
              </m:r>
              <m:r>
                <m:t>A</m:t>
              </m:r>
              <m:r>
                <m:t>S</m:t>
              </m:r>
              <m:r>
                <m:t>P</m:t>
              </m:r>
              <m:r>
                <m:t>5</m:t>
              </m:r>
              <m:r>
                <m:rPr>
                  <m:sty m:val="p"/>
                </m:rPr>
                <m:t>}</m:t>
              </m:r>
              <m:r>
                <m:rPr>
                  <m:sty m:val="p"/>
                </m:rPr>
                <m:t>⊢</m:t>
              </m:r>
              <m:r>
                <m:rPr>
                  <m:sty m:val="p"/>
                </m:rPr>
                <m:t>□</m:t>
              </m:r>
              <m:r>
                <m:rPr>
                  <m:sty m:val="p"/>
                </m:rPr>
                <m:t>∀</m:t>
              </m:r>
              <m:r>
                <m:t>x</m:t>
              </m:r>
              <m:r>
                <m:t> </m:t>
              </m:r>
              <m:r>
                <m:t>T</m:t>
              </m:r>
              <m:r>
                <m:t>r</m:t>
              </m:r>
              <m:r>
                <m:rPr>
                  <m:sty m:val="p"/>
                </m:rPr>
                <m:t>(</m:t>
              </m:r>
              <m:r>
                <m:t>x</m:t>
              </m:r>
              <m:r>
                <m:rPr>
                  <m:sty m:val="p"/>
                </m:rPr>
                <m:t>)</m:t>
              </m:r>
            </m:e>
            <m:e>
              <m:r>
                <m:t>&amp;</m:t>
              </m:r>
              <m:r>
                <m:rPr>
                  <m:sty m:val="p"/>
                </m:rPr>
                <m:t>{</m:t>
              </m:r>
              <m:r>
                <m:t>A</m:t>
              </m:r>
              <m:r>
                <m:t>S</m:t>
              </m:r>
              <m:r>
                <m:t>P</m:t>
              </m:r>
              <m:r>
                <m:t>1</m:t>
              </m:r>
              <m:r>
                <m:rPr>
                  <m:sty m:val="p"/>
                </m:rPr>
                <m:t>,</m:t>
              </m:r>
              <m:r>
                <m:rPr>
                  <m:sty m:val="p"/>
                </m:rPr>
                <m:t>…</m:t>
              </m:r>
              <m:r>
                <m:rPr>
                  <m:sty m:val="p"/>
                </m:rPr>
                <m:t>,</m:t>
              </m:r>
              <m:r>
                <m:t>A</m:t>
              </m:r>
              <m:r>
                <m:t>S</m:t>
              </m:r>
              <m:r>
                <m:t>P</m:t>
              </m:r>
              <m:r>
                <m:t>5</m:t>
              </m:r>
              <m:r>
                <m:rPr>
                  <m:sty m:val="p"/>
                </m:rPr>
                <m:t>}</m:t>
              </m:r>
              <m:r>
                <m:rPr>
                  <m:sty m:val="p"/>
                </m:rPr>
                <m:t>⊢</m:t>
              </m:r>
              <m:r>
                <m:rPr>
                  <m:sty m:val="p"/>
                </m:rPr>
                <m:t>□</m:t>
              </m:r>
              <m:r>
                <m:rPr>
                  <m:sty m:val="p"/>
                </m:rPr>
                <m:t>∀</m:t>
              </m:r>
              <m:r>
                <m:t>x</m:t>
              </m:r>
              <m:r>
                <m:t> </m:t>
              </m:r>
              <m:r>
                <m:t>T</m:t>
              </m:r>
              <m:r>
                <m:t>r</m:t>
              </m:r>
              <m:r>
                <m:rPr>
                  <m:sty m:val="p"/>
                </m:rPr>
                <m:t>(</m:t>
              </m:r>
              <m:r>
                <m:t>x</m:t>
              </m:r>
              <m:r>
                <m:rPr>
                  <m:sty m:val="p"/>
                </m:rPr>
                <m:t>)</m:t>
              </m:r>
            </m:e>
            <m:e>
              <m:r>
                <m:t>&amp;</m:t>
              </m:r>
              <m:r>
                <m:rPr>
                  <m:sty m:val="p"/>
                </m:rPr>
                <m:t>{</m:t>
              </m:r>
              <m:r>
                <m:t>A</m:t>
              </m:r>
              <m:r>
                <m:t>S</m:t>
              </m:r>
              <m:r>
                <m:t>P</m:t>
              </m:r>
              <m:r>
                <m:t>3</m:t>
              </m:r>
              <m:r>
                <m:rPr>
                  <m:sty m:val="p"/>
                </m:rPr>
                <m:t>,</m:t>
              </m:r>
              <m:r>
                <m:t>A</m:t>
              </m:r>
              <m:r>
                <m:t>S</m:t>
              </m:r>
              <m:r>
                <m:t>P</m:t>
              </m:r>
              <m:r>
                <m:t>4</m:t>
              </m:r>
              <m:r>
                <m:rPr>
                  <m:sty m:val="p"/>
                </m:rPr>
                <m:t>,</m:t>
              </m:r>
              <m:r>
                <m:t>A</m:t>
              </m:r>
              <m:r>
                <m:t>S</m:t>
              </m:r>
              <m:r>
                <m:t>P</m:t>
              </m:r>
              <m:r>
                <m:t>5</m:t>
              </m:r>
              <m:r>
                <m:rPr>
                  <m:sty m:val="p"/>
                </m:rPr>
                <m:t>}</m:t>
              </m:r>
              <m:r>
                <m:rPr>
                  <m:nor/>
                  <m:sty m:val="p"/>
                </m:rPr>
                <m:t> is minimal for </m:t>
              </m:r>
              <m:r>
                <m:rPr>
                  <m:sty m:val="p"/>
                </m:rPr>
                <m:t>□</m:t>
              </m:r>
              <m:r>
                <m:rPr>
                  <m:sty m:val="p"/>
                </m:rPr>
                <m:t>∀</m:t>
              </m:r>
              <m:r>
                <m:t>x</m:t>
              </m:r>
              <m:r>
                <m:t> </m:t>
              </m:r>
              <m:r>
                <m:t>T</m:t>
              </m:r>
              <m:r>
                <m:t>r</m:t>
              </m:r>
              <m:r>
                <m:rPr>
                  <m:sty m:val="p"/>
                </m:rPr>
                <m:t>(</m:t>
              </m:r>
              <m:r>
                <m:t>x</m:t>
              </m:r>
              <m:r>
                <m:rPr>
                  <m:sty m:val="p"/>
                </m:rPr>
                <m:t>)</m:t>
              </m:r>
            </m:e>
            <m:e>
              <m:r>
                <m:t>&amp;</m:t>
              </m:r>
              <m:r>
                <m:rPr>
                  <m:sty m:val="p"/>
                </m:rPr>
                <m:t>{</m:t>
              </m:r>
              <m:r>
                <m:t>A</m:t>
              </m:r>
              <m:r>
                <m:t>S</m:t>
              </m:r>
              <m:r>
                <m:t>P</m:t>
              </m:r>
              <m:r>
                <m:t>1</m:t>
              </m:r>
              <m:r>
                <m:rPr>
                  <m:sty m:val="p"/>
                </m:rPr>
                <m:t>,</m:t>
              </m:r>
              <m:r>
                <m:rPr>
                  <m:sty m:val="p"/>
                </m:rPr>
                <m:t>…</m:t>
              </m:r>
              <m:r>
                <m:rPr>
                  <m:sty m:val="p"/>
                </m:rPr>
                <m:t>,</m:t>
              </m:r>
              <m:r>
                <m:t>A</m:t>
              </m:r>
              <m:r>
                <m:t>S</m:t>
              </m:r>
              <m:r>
                <m:t>P</m:t>
              </m:r>
              <m:r>
                <m:t>5</m:t>
              </m:r>
              <m:r>
                <m:rPr>
                  <m:sty m:val="p"/>
                </m:rPr>
                <m:t>}</m:t>
              </m:r>
              <m:r>
                <m:rPr>
                  <m:nor/>
                  <m:sty m:val="p"/>
                </m:rPr>
                <m:t> is minimal for the superposition intuition</m:t>
              </m:r>
            </m:e>
          </m:eqArr>
        </m:oMath>
      </m:oMathPara>
    </w:p>
    <w:bookmarkEnd w:id="66"/>
    <w:bookmarkEnd w:id="67"/>
    <w:bookmarkStart w:id="68" w:name="Xcb05b6112c4272700b9726d8079404d336f2cd7"/>
    <w:p>
      <w:pPr>
        <w:pStyle w:val="Heading1"/>
      </w:pPr>
      <w:r>
        <w:t xml:space="preserve">Appendix B: The Countermodels in an Overview</w:t>
      </w:r>
    </w:p>
    <w:tbl>
      <w:tblPr>
        <w:tblStyle w:val="Table"/>
        <w:tblW w:type="pct" w:w="5000"/>
        <w:tblLayout w:type="fixed"/>
        <w:tblLook w:firstRow="1" w:lastRow="0" w:firstColumn="0" w:lastColumn="0" w:noHBand="0" w:noVBand="0" w:val="0020"/>
      </w:tblPr>
      <w:tblGrid>
        <w:gridCol w:w="879"/>
        <w:gridCol w:w="879"/>
        <w:gridCol w:w="879"/>
        <w:gridCol w:w="879"/>
        <w:gridCol w:w="879"/>
        <w:gridCol w:w="879"/>
        <w:gridCol w:w="879"/>
        <w:gridCol w:w="879"/>
        <w:gridCol w:w="879"/>
      </w:tblGrid>
      <w:tr>
        <w:trPr>
          <w:tblHeader w:val="on"/>
        </w:trPr>
        <w:tc>
          <w:tcPr/>
          <w:p>
            <w:pPr>
              <w:pStyle w:val="Compact"/>
            </w:pPr>
            <w:r>
              <w:t xml:space="preserve">Model</w:t>
            </w:r>
          </w:p>
        </w:tc>
        <w:tc>
          <w:tcPr/>
          <w:p>
            <w:pPr>
              <w:pStyle w:val="Compact"/>
            </w:pPr>
            <m:oMath>
              <m:r>
                <m:t>W</m:t>
              </m:r>
            </m:oMath>
          </w:p>
        </w:tc>
        <w:tc>
          <w:tcPr/>
          <w:p>
            <w:pPr>
              <w:pStyle w:val="Compact"/>
            </w:pPr>
            <m:oMath>
              <m:r>
                <m:t>R</m:t>
              </m:r>
            </m:oMath>
          </w:p>
        </w:tc>
        <w:tc>
          <w:tcPr/>
          <w:p>
            <w:pPr>
              <w:pStyle w:val="Compact"/>
            </w:pPr>
            <w:r>
              <w:t xml:space="preserve">ASP1</w:t>
            </w:r>
          </w:p>
        </w:tc>
        <w:tc>
          <w:tcPr/>
          <w:p>
            <w:pPr>
              <w:pStyle w:val="Compact"/>
            </w:pPr>
            <w:r>
              <w:t xml:space="preserve">ASP2</w:t>
            </w:r>
          </w:p>
        </w:tc>
        <w:tc>
          <w:tcPr/>
          <w:p>
            <w:pPr>
              <w:pStyle w:val="Compact"/>
            </w:pPr>
            <w:r>
              <w:t xml:space="preserve">ASP3</w:t>
            </w:r>
          </w:p>
        </w:tc>
        <w:tc>
          <w:tcPr/>
          <w:p>
            <w:pPr>
              <w:pStyle w:val="Compact"/>
            </w:pPr>
            <w:r>
              <w:t xml:space="preserve">ASP4</w:t>
            </w:r>
          </w:p>
        </w:tc>
        <w:tc>
          <w:tcPr/>
          <w:p>
            <w:pPr>
              <w:pStyle w:val="Compact"/>
            </w:pPr>
            <w:r>
              <w:t xml:space="preserve">ASP5</w:t>
            </w:r>
          </w:p>
        </w:tc>
        <w:tc>
          <w:tcPr/>
          <w:p>
            <w:pPr>
              <w:pStyle w:val="Compact"/>
            </w:pPr>
            <w:r>
              <w:t xml:space="preserve">Target statement</w:t>
            </w:r>
          </w:p>
        </w:tc>
      </w:tr>
      <w:tr>
        <w:tc>
          <w:tcPr/>
          <w:p>
            <w:pPr>
              <w:pStyle w:val="Compact"/>
            </w:pPr>
            <m:oMath>
              <m:sSub>
                <m:e>
                  <m:r>
                    <m:rPr>
                      <m:scr m:val="script"/>
                      <m:sty m:val="p"/>
                    </m:rPr>
                    <m:t>M</m:t>
                  </m:r>
                </m:e>
                <m:sub>
                  <m:r>
                    <m:t>3</m:t>
                  </m:r>
                </m:sub>
              </m:sSub>
            </m:oMath>
          </w:p>
        </w:tc>
        <w:tc>
          <w:tcPr/>
          <w:p>
            <w:pPr>
              <w:pStyle w:val="Compact"/>
            </w:pPr>
            <m:oMath>
              <m:r>
                <m:rPr>
                  <m:sty m:val="p"/>
                </m:rPr>
                <m:t>{</m:t>
              </m:r>
              <m:sSub>
                <m:e>
                  <m:r>
                    <m:t>w</m:t>
                  </m:r>
                </m:e>
                <m:sub>
                  <m:r>
                    <m:rPr>
                      <m:nor/>
                      <m:sty m:val="p"/>
                    </m:rPr>
                    <m:t>super</m:t>
                  </m:r>
                </m:sub>
              </m:sSub>
              <m:r>
                <m:rPr>
                  <m:sty m:val="p"/>
                </m:rPr>
                <m:t>,</m:t>
              </m:r>
              <m:sSup>
                <m:e>
                  <m:r>
                    <m:t>w</m:t>
                  </m:r>
                </m:e>
                <m:sup>
                  <m:r>
                    <m:rPr>
                      <m:sty m:val="p"/>
                    </m:rPr>
                    <m:t>*</m:t>
                  </m:r>
                </m:sup>
              </m:sSup>
              <m:r>
                <m:rPr>
                  <m:sty m:val="p"/>
                </m:rPr>
                <m:t>}</m:t>
              </m:r>
            </m:oMath>
          </w:p>
        </w:tc>
        <w:tc>
          <w:tcPr/>
          <w:p>
            <w:pPr>
              <w:pStyle w:val="Compact"/>
            </w:pPr>
            <w:r>
              <w:t xml:space="preserve">universal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m:oMath>
              <m:sSub>
                <m:e>
                  <m:r>
                    <m:rPr>
                      <m:scr m:val="script"/>
                      <m:sty m:val="p"/>
                    </m:rPr>
                    <m:t>M</m:t>
                  </m:r>
                </m:e>
                <m:sub>
                  <m:r>
                    <m:t>4</m:t>
                  </m:r>
                </m:sub>
              </m:sSub>
            </m:oMath>
          </w:p>
        </w:tc>
        <w:tc>
          <w:tcPr/>
          <w:p>
            <w:pPr>
              <w:pStyle w:val="Compact"/>
            </w:pPr>
            <m:oMath>
              <m:r>
                <m:rPr>
                  <m:sty m:val="p"/>
                </m:rPr>
                <m:t>{</m:t>
              </m:r>
              <m:sSub>
                <m:e>
                  <m:r>
                    <m:t>w</m:t>
                  </m:r>
                </m:e>
                <m:sub>
                  <m:r>
                    <m:rPr>
                      <m:nor/>
                      <m:sty m:val="p"/>
                    </m:rPr>
                    <m:t>super</m:t>
                  </m:r>
                </m:sub>
              </m:sSub>
              <m:r>
                <m:rPr>
                  <m:sty m:val="p"/>
                </m:rPr>
                <m:t>,</m:t>
              </m:r>
              <m:sSub>
                <m:e>
                  <m:r>
                    <m:t>w</m:t>
                  </m:r>
                </m:e>
                <m:sub>
                  <m:r>
                    <m:t>1</m:t>
                  </m:r>
                </m:sub>
              </m:sSub>
              <m:r>
                <m:rPr>
                  <m:sty m:val="p"/>
                </m:rPr>
                <m:t>}</m:t>
              </m:r>
            </m:oMath>
          </w:p>
        </w:tc>
        <w:tc>
          <w:tcPr/>
          <w:p>
            <w:pPr>
              <w:pStyle w:val="Compact"/>
            </w:pPr>
            <w:r>
              <w:t xml:space="preserve">universal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m:oMath>
              <m:sSub>
                <m:e>
                  <m:r>
                    <m:rPr>
                      <m:scr m:val="script"/>
                      <m:sty m:val="p"/>
                    </m:rPr>
                    <m:t>M</m:t>
                  </m:r>
                </m:e>
                <m:sub>
                  <m:r>
                    <m:t>5</m:t>
                  </m:r>
                </m:sub>
              </m:sSub>
            </m:oMath>
          </w:p>
        </w:tc>
        <w:tc>
          <w:tcPr/>
          <w:p>
            <w:pPr>
              <w:pStyle w:val="Compact"/>
            </w:pPr>
            <m:oMath>
              <m:r>
                <m:rPr>
                  <m:sty m:val="p"/>
                </m:rPr>
                <m:t>{</m:t>
              </m:r>
              <m:sSub>
                <m:e>
                  <m:r>
                    <m:t>w</m:t>
                  </m:r>
                </m:e>
                <m:sub>
                  <m:r>
                    <m:rPr>
                      <m:nor/>
                      <m:sty m:val="p"/>
                    </m:rPr>
                    <m:t>super</m:t>
                  </m:r>
                </m:sub>
              </m:sSub>
              <m:r>
                <m:rPr>
                  <m:sty m:val="p"/>
                </m:rPr>
                <m:t>,</m:t>
              </m:r>
              <m:sSub>
                <m:e>
                  <m:r>
                    <m:t>w</m:t>
                  </m:r>
                </m:e>
                <m:sub>
                  <m:r>
                    <m:t>1</m:t>
                  </m:r>
                </m:sub>
              </m:sSub>
              <m:r>
                <m:rPr>
                  <m:sty m:val="p"/>
                </m:rPr>
                <m:t>}</m:t>
              </m:r>
            </m:oMath>
          </w:p>
        </w:tc>
        <w:tc>
          <w:tcPr/>
          <w:p>
            <w:pPr>
              <w:pStyle w:val="Compact"/>
            </w:pPr>
            <w:r>
              <w:t xml:space="preserve">two isolated classes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bl>
    <w:p>
      <w:pPr>
        <w:pStyle w:val="BodyText"/>
      </w:pPr>
      <w:r>
        <w:rPr>
          <w:b/>
          <w:bCs/>
        </w:rPr>
        <w:t xml:space="preserve">Explanation:</w:t>
      </w:r>
      <w:r>
        <w:t xml:space="preserve"> </w:t>
      </w:r>
      <w:r>
        <w:t xml:space="preserve">The table shows three models that each satisfy the full axiomatics except for one axiom, and in which the target statement</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does</w:t>
      </w:r>
      <w:r>
        <w:t xml:space="preserve"> </w:t>
      </w:r>
      <w:r>
        <w:rPr>
          <w:b/>
          <w:bCs/>
        </w:rPr>
        <w:t xml:space="preserve">not</w:t>
      </w:r>
      <w:r>
        <w:t xml:space="preserve"> </w:t>
      </w:r>
      <w:r>
        <w:t xml:space="preserve">hold. Thus each of the three axioms ASP3, ASP4, ASP5 is indispensable.</w:t>
      </w:r>
    </w:p>
    <w:bookmarkEnd w:id="68"/>
    <w:bookmarkStart w:id="69" w:name="Xbcd22cf038176f362576d67a06811647de9dd25"/>
    <w:p>
      <w:pPr>
        <w:pStyle w:val="Heading1"/>
      </w:pPr>
      <w:r>
        <w:t xml:space="preserve">Appendix C: The Role of ASP1 and ASP2 in an Overview</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Axiom</w:t>
            </w:r>
          </w:p>
        </w:tc>
        <w:tc>
          <w:tcPr/>
          <w:p>
            <w:pPr>
              <w:pStyle w:val="Compact"/>
            </w:pPr>
            <w:r>
              <w:t xml:space="preserve">Function</w:t>
            </w:r>
          </w:p>
        </w:tc>
        <w:tc>
          <w:tcPr/>
          <w:p>
            <w:pPr>
              <w:pStyle w:val="Compact"/>
            </w:pPr>
            <w:r>
              <w:t xml:space="preserve">Necessary for target?</w:t>
            </w:r>
          </w:p>
        </w:tc>
        <w:tc>
          <w:tcPr/>
          <w:p>
            <w:pPr>
              <w:pStyle w:val="Compact"/>
            </w:pPr>
            <w:r>
              <w:t xml:space="preserve">Redundant?</w:t>
            </w:r>
          </w:p>
        </w:tc>
      </w:tr>
      <w:tr>
        <w:tc>
          <w:tcPr/>
          <w:p>
            <w:pPr>
              <w:pStyle w:val="Compact"/>
            </w:pPr>
            <w:r>
              <w:t xml:space="preserve">ASP1</w:t>
            </w:r>
          </w:p>
        </w:tc>
        <w:tc>
          <w:tcPr/>
          <w:p>
            <w:pPr>
              <w:pStyle w:val="Compact"/>
            </w:pPr>
            <m:oMath>
              <m:r>
                <m:t>C</m:t>
              </m:r>
            </m:oMath>
            <w:r>
              <w:t xml:space="preserve"> </w:t>
            </w:r>
            <w:r>
              <w:t xml:space="preserve">in</w:t>
            </w:r>
            <w:r>
              <w:t xml:space="preserve"> </w:t>
            </w:r>
            <m:oMath>
              <m:sSub>
                <m:e>
                  <m:r>
                    <m:t>w</m:t>
                  </m:r>
                </m:e>
                <m:sub>
                  <m:r>
                    <m:rPr>
                      <m:nor/>
                      <m:sty m:val="p"/>
                    </m:rPr>
                    <m:t>super</m:t>
                  </m:r>
                </m:sub>
              </m:sSub>
            </m:oMath>
          </w:p>
        </w:tc>
        <w:tc>
          <w:tcPr/>
          <w:p>
            <w:pPr>
              <w:pStyle w:val="Compact"/>
            </w:pPr>
            <w:r>
              <w:t xml:space="preserve">No</w:t>
            </w:r>
          </w:p>
        </w:tc>
        <w:tc>
          <w:tcPr/>
          <w:p>
            <w:pPr>
              <w:pStyle w:val="Compact"/>
            </w:pPr>
            <w:r>
              <w:t xml:space="preserve">Yes (from ASP2)</w:t>
            </w:r>
          </w:p>
        </w:tc>
      </w:tr>
      <w:tr>
        <w:tc>
          <w:tcPr/>
          <w:p>
            <w:pPr>
              <w:pStyle w:val="Compact"/>
            </w:pPr>
            <w:r>
              <w:t xml:space="preserve">ASP2</w:t>
            </w:r>
          </w:p>
        </w:tc>
        <w:tc>
          <w:tcPr/>
          <w:p>
            <w:pPr>
              <w:pStyle w:val="Compact"/>
            </w:pPr>
            <m:oMath>
              <m:r>
                <m:t>C</m:t>
              </m:r>
            </m:oMath>
            <w:r>
              <w:t xml:space="preserve"> </w:t>
            </w:r>
            <w:r>
              <w:t xml:space="preserve">only in</w:t>
            </w:r>
            <w:r>
              <w:t xml:space="preserve"> </w:t>
            </w:r>
            <m:oMath>
              <m:sSub>
                <m:e>
                  <m:r>
                    <m:t>w</m:t>
                  </m:r>
                </m:e>
                <m:sub>
                  <m:r>
                    <m:rPr>
                      <m:nor/>
                      <m:sty m:val="p"/>
                    </m:rPr>
                    <m:t>super</m:t>
                  </m:r>
                </m:sub>
              </m:sSub>
            </m:oMath>
          </w:p>
        </w:tc>
        <w:tc>
          <w:tcPr/>
          <w:p>
            <w:pPr>
              <w:pStyle w:val="Compact"/>
            </w:pPr>
            <w:r>
              <w:t xml:space="preserve">No</w:t>
            </w:r>
          </w:p>
        </w:tc>
        <w:tc>
          <w:tcPr/>
          <w:p>
            <w:pPr>
              <w:pStyle w:val="Compact"/>
            </w:pPr>
            <w:r>
              <w:t xml:space="preserve">No</w:t>
            </w:r>
          </w:p>
        </w:tc>
      </w:tr>
    </w:tbl>
    <w:p>
      <w:pPr>
        <w:pStyle w:val="BodyText"/>
      </w:pPr>
      <w:r>
        <w:rPr>
          <w:b/>
          <w:bCs/>
        </w:rPr>
        <w:t xml:space="preserve">Explanation:</w:t>
      </w:r>
      <w:r>
        <w:t xml:space="preserve"> </w:t>
      </w:r>
      <w:r>
        <w:t xml:space="preserve">ASP1 and ASP2 formalize the role of consciousness in the superposition. They are not necessary for the target statement</w:t>
      </w:r>
      <w:r>
        <w:t xml:space="preserve"> </w:t>
      </w:r>
      <m:oMath>
        <m:r>
          <m:rPr>
            <m:sty m:val="p"/>
          </m:rPr>
          <m:t>□</m:t>
        </m:r>
        <m:r>
          <m:rPr>
            <m:sty m:val="p"/>
          </m:rPr>
          <m:t>∀</m:t>
        </m:r>
        <m:r>
          <m:t>x</m:t>
        </m:r>
        <m:r>
          <m:t> </m:t>
        </m:r>
        <m:r>
          <m:t>T</m:t>
        </m:r>
        <m:r>
          <m:t>r</m:t>
        </m:r>
        <m:r>
          <m:rPr>
            <m:sty m:val="p"/>
          </m:rPr>
          <m:t>(</m:t>
        </m:r>
        <m:r>
          <m:t>x</m:t>
        </m:r>
        <m:r>
          <m:rPr>
            <m:sty m:val="p"/>
          </m:rPr>
          <m:t>)</m:t>
        </m:r>
      </m:oMath>
      <w:r>
        <w:t xml:space="preserve">, but they are essential for the superposition intuition.</w:t>
      </w:r>
    </w:p>
    <w:bookmarkEnd w:id="69"/>
    <w:bookmarkStart w:id="70" w:name="afterword"/>
    <w:p>
      <w:pPr>
        <w:pStyle w:val="Heading1"/>
      </w:pPr>
      <w:r>
        <w:t xml:space="preserve">Afterword</w:t>
      </w:r>
    </w:p>
    <w:p>
      <w:pPr>
        <w:pStyle w:val="FirstParagraph"/>
      </w:pPr>
      <w:r>
        <w:t xml:space="preserve">You have read this treatise. Perhaps the formal language remained foreign to you; perhaps you found it clarifying. Both are perfectly acceptable. For this text does not seek to proclaim a final truth, but rather to render a movement of thought comprehensible.</w:t>
      </w:r>
    </w:p>
    <w:p>
      <w:pPr>
        <w:pStyle w:val="BodyText"/>
      </w:pPr>
      <w:r>
        <w:t xml:space="preserve">The investigation has shown: The question of minimality is</w:t>
      </w:r>
      <w:r>
        <w:t xml:space="preserve"> </w:t>
      </w:r>
      <w:r>
        <w:rPr>
          <w:b/>
          <w:bCs/>
        </w:rPr>
        <w:t xml:space="preserve">relative</w:t>
      </w:r>
      <w:r>
        <w:t xml:space="preserve">. It depends on what is to be derived. Relative to the Trinitarian formula, the minimal axiomatics is</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Relative to the superposition intuition, the minimal axiomatics is</w:t>
      </w:r>
      <w:r>
        <w:t xml:space="preserve"> </w:t>
      </w:r>
      <m:oMath>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 with the redundancy of ASP1.</w:t>
      </w:r>
    </w:p>
    <w:p>
      <w:pPr>
        <w:pStyle w:val="BodyText"/>
      </w:pPr>
      <w:r>
        <w:t xml:space="preserve">This relativity is</w:t>
      </w:r>
      <w:r>
        <w:t xml:space="preserve"> </w:t>
      </w:r>
      <w:r>
        <w:rPr>
          <w:b/>
          <w:bCs/>
        </w:rPr>
        <w:t xml:space="preserve">not a defect</w:t>
      </w:r>
      <w:r>
        <w:t xml:space="preserve">. It is an</w:t>
      </w:r>
      <w:r>
        <w:t xml:space="preserve"> </w:t>
      </w:r>
      <w:r>
        <w:rPr>
          <w:b/>
          <w:bCs/>
        </w:rPr>
        <w:t xml:space="preserve">insight</w:t>
      </w:r>
      <w:r>
        <w:t xml:space="preserve">: The concept of minimality is not absolute. It depends on goal and intuition.</w:t>
      </w:r>
    </w:p>
    <w:p>
      <w:pPr>
        <w:pStyle w:val="BodyText"/>
      </w:pPr>
      <w:r>
        <w:t xml:space="preserve">What remains is the insight that the Trinitarian structure</w:t>
      </w:r>
      <w:r>
        <w:t xml:space="preserve"> </w:t>
      </w:r>
      <w:r>
        <w:rPr>
          <w:b/>
          <w:bCs/>
        </w:rPr>
        <w:t xml:space="preserve">does not</w:t>
      </w:r>
      <w:r>
        <w:t xml:space="preserve"> </w:t>
      </w:r>
      <w:r>
        <w:t xml:space="preserve">follow from monism alone – it requires additional structure. The superposition axioms are</w:t>
      </w:r>
      <w:r>
        <w:t xml:space="preserve"> </w:t>
      </w:r>
      <w:r>
        <w:rPr>
          <w:b/>
          <w:bCs/>
        </w:rPr>
        <w:t xml:space="preserve">one</w:t>
      </w:r>
      <w:r>
        <w:t xml:space="preserve"> </w:t>
      </w:r>
      <w:r>
        <w:t xml:space="preserve">such structure. Whether they are the right one remains open.</w:t>
      </w:r>
    </w:p>
    <w:p>
      <w:pPr>
        <w:pStyle w:val="BodyText"/>
      </w:pPr>
      <w:r>
        <w:t xml:space="preserve">One final question:</w:t>
      </w:r>
    </w:p>
    <w:p>
      <w:pPr>
        <w:pStyle w:val="BlockText"/>
      </w:pPr>
      <w:r>
        <w:rPr>
          <w:b/>
          <w:bCs/>
        </w:rPr>
        <w:t xml:space="preserve">Do we dare the leap into openness to the limit – even though the limit itself is not formally reachable?</w:t>
      </w:r>
    </w:p>
    <w:p>
      <w:pPr>
        <w:pStyle w:val="FirstParagraph"/>
      </w:pPr>
      <w:r>
        <w:rPr>
          <w:i/>
          <w:iCs/>
        </w:rPr>
        <w:t xml:space="preserve">This treatise was written in the spirit of rigorous modal logic, yet in the language of philosophy – for truth requires both: the precision of the formula and the breadth of the concept.</w:t>
      </w:r>
    </w:p>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Minimality of the Superposition Axioms A Metalogical Investigation into the Independence of ASP1–ASP5</dc:title>
  <dc:creator>Paul Koop</dc:creator>
  <dc:language>de</dc:language>
  <cp:keywords/>
  <dcterms:created xsi:type="dcterms:W3CDTF">2026-09-26T13:06:51Z</dcterms:created>
  <dcterms:modified xsi:type="dcterms:W3CDTF">2026-09-26T13:06:51Z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In modal5.md it was shown: From the basic axioms A1, A4, A11, A12, A13, A14, A15, the Trinitarian formula does not follow in pure S5. The extension by the superposition axioms ASP1–ASP5 is sufficient. The question of whether it is also minimal remained open. The present treatise answers this question. It shows: ASP1 is derivable from ASP2 in S5 and is therefore redundant. The minimal subset for the derivation of the Trinitarian formula is {ASP3, ASP4, ASP5}. The full axiomatics is minimal for the superposition intuition, not for the target statement alone. The concept of minimality thus proves to be relative: it depends on what is to be derived and on the intuition to be formalized.</vt:lpwstr>
  </property>
  <property fmtid="{D5CDD505-2E9C-101B-9397-08002B2CF9AE}" pid="3" name="subtitle">
    <vt:lpwstr>A Metalogical Investigation into the Independence of ASP1–ASP5</vt:lpwstr>
  </property>
  <property fmtid="{D5CDD505-2E9C-101B-9397-08002B2CF9AE}" pid="4" name="version">
    <vt:lpwstr>6</vt:lpwstr>
  </property>
</Properties>
</file>