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 Trinity Structure as a Consequence of a Reflexive Superposition Ontology</w:t>
      </w:r>
      <w:r>
        <w:br/>
      </w:r>
      <w:r>
        <w:t xml:space="preserve">Module 7 – Formally Controlled Version</w:t>
      </w:r>
    </w:p>
    <w:p>
      <w:pPr>
        <w:pStyle w:val="Author"/>
      </w:pPr>
      <w:r>
        <w:t xml:space="preserve">Paul Koop</w:t>
      </w:r>
    </w:p>
    <w:p>
      <w:pPr>
        <w:pStyle w:val="FirstParagraph"/>
      </w:pPr>
      <w:r>
        <w:rPr>
          <w:i/>
          <w:iCs/>
        </w:rPr>
        <w:t xml:space="preserve">Past and future are horizons of knowledge.</w:t>
      </w:r>
      <w:r>
        <w:br/>
      </w:r>
      <w:r>
        <w:rPr>
          <w:i/>
          <w:iCs/>
        </w:rPr>
        <w:t xml:space="preserve">The present is the locus of reality.</w:t>
      </w:r>
      <w:r>
        <w:br/>
      </w:r>
      <w:r>
        <w:rPr>
          <w:i/>
          <w:iCs/>
        </w:rPr>
        <w:t xml:space="preserve">Nothing that was, is lost.</w:t>
      </w:r>
    </w:p>
    <w:p>
      <w:pPr>
        <w:pStyle w:val="BodyText"/>
      </w:pPr>
      <w:r>
        <w:t xml:space="preserve"> </w:t>
      </w:r>
    </w:p>
    <w:bookmarkStart w:id="9" w:name="preface-overcoming-the-previous-versions"/>
    <w:p>
      <w:pPr>
        <w:pStyle w:val="Heading1"/>
      </w:pPr>
      <w:r>
        <w:t xml:space="preserve">Preface: Overcoming the Previous Versions</w:t>
      </w:r>
    </w:p>
    <w:p>
      <w:pPr>
        <w:pStyle w:val="FirstParagraph"/>
      </w:pPr>
      <w:r>
        <w:t xml:space="preserve">This module overcomes two weaknesses of the previous versions:</w:t>
      </w:r>
    </w:p>
    <w:p>
      <w:pPr>
        <w:pStyle w:val="BodyText"/>
      </w:pPr>
      <w:r>
        <w:rPr>
          <w:b/>
          <w:bCs/>
        </w:rPr>
        <w:t xml:space="preserve">Text 5</w:t>
      </w:r>
      <w:r>
        <w:t xml:space="preserve"> </w:t>
      </w:r>
      <w:r>
        <w:t xml:space="preserve">showed that the Trinity formula is not derivable in pure S5 and can be forced by superposition axioms. However, the axioms were partly informal and contained dispensable components.</w:t>
      </w:r>
    </w:p>
    <w:p>
      <w:pPr>
        <w:pStyle w:val="BodyText"/>
      </w:pPr>
      <w:r>
        <w:rPr>
          <w:b/>
          <w:bCs/>
        </w:rPr>
        <w:t xml:space="preserve">Text 6</w:t>
      </w:r>
      <w:r>
        <w:t xml:space="preserve"> </w:t>
      </w:r>
      <w:r>
        <w:t xml:space="preserve">attempted to derive the Trinity from an underlying reality structure. However, the language was set-theoretic and not first-order predicate logic.</w:t>
      </w:r>
    </w:p>
    <w:p>
      <w:pPr>
        <w:pStyle w:val="BodyText"/>
      </w:pPr>
      <w:r>
        <w:rPr>
          <w:b/>
          <w:bCs/>
        </w:rPr>
        <w:t xml:space="preserve">Module 7</w:t>
      </w:r>
      <w:r>
        <w:t xml:space="preserve"> </w:t>
      </w:r>
      <w:r>
        <w:t xml:space="preserve">uses a clean first-order predicate language with S5 modality, a fixed signature, and a fully rule-based proof protocol.</w:t>
      </w:r>
    </w:p>
    <w:bookmarkEnd w:id="9"/>
    <w:bookmarkStart w:id="13" w:name="formal-language"/>
    <w:p>
      <w:pPr>
        <w:pStyle w:val="Heading1"/>
      </w:pPr>
      <w:r>
        <w:t xml:space="preserve">Formal Language</w:t>
      </w:r>
    </w:p>
    <w:bookmarkStart w:id="10" w:name="signature"/>
    <w:p>
      <w:pPr>
        <w:pStyle w:val="Heading2"/>
      </w:pPr>
      <w:r>
        <w:t xml:space="preserve">Signature</w:t>
      </w:r>
    </w:p>
    <w:p>
      <w:pPr>
        <w:pStyle w:val="FirstParagraph"/>
      </w:pPr>
      <w:r>
        <w:rPr>
          <w:b/>
          <w:bCs/>
        </w:rPr>
        <w:t xml:space="preserve">Unary predicates:</w:t>
      </w:r>
    </w:p>
    <w:p>
      <w:pPr>
        <w:pStyle w:val="BodyText"/>
      </w:pPr>
      <m:oMathPara>
        <m:oMathParaPr>
          <m:jc m:val="center"/>
        </m:oMathParaPr>
        <m:oMath>
          <m:r>
            <m:t>U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  <m:r>
            <m:rPr>
              <m:sty m:val="p"/>
            </m:rPr>
            <m:t>,</m:t>
          </m:r>
          <m:r>
            <m:t> </m:t>
          </m:r>
          <m:r>
            <m:t>T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  <m:r>
            <m:rPr>
              <m:sty m:val="p"/>
            </m:rPr>
            <m:t>,</m:t>
          </m:r>
          <m:r>
            <m:t> </m:t>
          </m:r>
          <m:r>
            <m:t>S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  <m:r>
            <m:rPr>
              <m:sty m:val="p"/>
            </m:rPr>
            <m:t>,</m:t>
          </m:r>
          <m:r>
            <m:t> </m:t>
          </m:r>
          <m:r>
            <m:t>W</m:t>
          </m:r>
          <m:r>
            <m:t>o</m:t>
          </m:r>
          <m:r>
            <m:t>r</m:t>
          </m:r>
          <m:r>
            <m:t>l</m:t>
          </m:r>
          <m:r>
            <m:t>d</m:t>
          </m:r>
          <m:r>
            <m:rPr>
              <m:sty m:val="p"/>
            </m:rPr>
            <m:t>(</m:t>
          </m:r>
          <m:r>
            <m:t>w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rPr>
          <w:b/>
          <w:bCs/>
        </w:rPr>
        <w:t xml:space="preserve">Binary relation:</w:t>
      </w:r>
    </w:p>
    <w:p>
      <w:pPr>
        <w:pStyle w:val="BodyText"/>
      </w:pPr>
      <m:oMathPara>
        <m:oMathParaPr>
          <m:jc m:val="center"/>
        </m:oMathParaPr>
        <m:oMath>
          <m:r>
            <m:t>R</m:t>
          </m:r>
          <m:r>
            <m:rPr>
              <m:sty m:val="p"/>
            </m:rPr>
            <m:t>(</m:t>
          </m:r>
          <m:r>
            <m:t>w</m:t>
          </m:r>
          <m:r>
            <m:rPr>
              <m:sty m:val="p"/>
            </m:rPr>
            <m:t>,</m:t>
          </m:r>
          <m:r>
            <m:t>v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rPr>
          <w:b/>
          <w:bCs/>
        </w:rPr>
        <w:t xml:space="preserve">Constant: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w</m:t>
              </m:r>
            </m:e>
            <m:sub>
              <m:r>
                <m:t>0</m:t>
              </m:r>
            </m:sub>
          </m:sSub>
        </m:oMath>
      </m:oMathPara>
    </w:p>
    <w:bookmarkEnd w:id="10"/>
    <w:bookmarkStart w:id="11" w:name="definitions"/>
    <w:p>
      <w:pPr>
        <w:pStyle w:val="Heading2"/>
      </w:pPr>
      <w:r>
        <w:t xml:space="preserve">Definitions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:</m:t>
              </m:r>
              <m:r>
                <m:rPr>
                  <m:sty m:val="p"/>
                </m:rPr>
                <m:t>↔</m:t>
              </m:r>
              <m:r>
                <m:t>U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S</m:t>
              </m:r>
              <m:r>
                <m:t>u</m:t>
              </m:r>
              <m:r>
                <m:t>p</m:t>
              </m:r>
              <m:r>
                <m:t>e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:</m:t>
              </m:r>
              <m:r>
                <m:rPr>
                  <m:sty m:val="p"/>
                </m:rPr>
                <m:t>↔</m:t>
              </m:r>
              <m:r>
                <m:t>w</m:t>
              </m:r>
              <m:r>
                <m:rPr>
                  <m:sty m:val="p"/>
                </m:rPr>
                <m:t>=</m:t>
              </m:r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</m:e>
          </m:borderBox>
        </m:oMath>
      </m:oMathPara>
    </w:p>
    <w:bookmarkEnd w:id="11"/>
    <w:bookmarkStart w:id="12" w:name="modal-logic-s5"/>
    <w:p>
      <w:pPr>
        <w:pStyle w:val="Heading2"/>
      </w:pPr>
      <w:r>
        <w:t xml:space="preserve">Modal Logic S5</w:t>
      </w:r>
    </w:p>
    <w:p>
      <w:pPr>
        <w:pStyle w:val="FirstParagraph"/>
      </w:pPr>
      <w:r>
        <w:t xml:space="preserve">We work in first-order modal logic with identity in system S5: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Necessity:</w:t>
      </w:r>
      <w:r>
        <w:t xml:space="preserve"> </w:t>
      </w:r>
      <m:oMath>
        <m:r>
          <m:rPr>
            <m:sty m:val="p"/>
          </m:rPr>
          <m:t>□</m:t>
        </m:r>
        <m:r>
          <m:t>p</m:t>
        </m:r>
      </m:oMath>
    </w:p>
    <w:p>
      <w:pPr>
        <w:numPr>
          <w:ilvl w:val="0"/>
          <w:numId w:val="1001"/>
        </w:numPr>
      </w:pPr>
      <w:r>
        <w:rPr>
          <w:b/>
          <w:bCs/>
        </w:rPr>
        <w:t xml:space="preserve">Possibility:</w:t>
      </w:r>
      <w:r>
        <w:t xml:space="preserve"> </w:t>
      </w:r>
      <m:oMath>
        <m:r>
          <m:rPr>
            <m:sty m:val="p"/>
          </m:rPr>
          <m:t>◇</m:t>
        </m:r>
        <m:r>
          <m:t>p</m:t>
        </m:r>
        <m:box>
          <m:boxPr>
            <m:opEmu m:val="on"/>
          </m:boxPr>
          <m:e>
            <m:r>
              <m:rPr>
                <m:sty m:val="p"/>
              </m:rPr>
              <m:t>:=</m:t>
            </m:r>
          </m:e>
        </m:box>
        <m:r>
          <m:rPr>
            <m:sty m:val="p"/>
          </m:rPr>
          <m:t>¬</m:t>
        </m:r>
        <m:r>
          <m:rPr>
            <m:sty m:val="p"/>
          </m:rPr>
          <m:t>□</m:t>
        </m:r>
        <m:r>
          <m:rPr>
            <m:sty m:val="p"/>
          </m:rPr>
          <m:t>¬</m:t>
        </m:r>
        <m:r>
          <m:t>p</m:t>
        </m:r>
      </m:oMath>
    </w:p>
    <w:p>
      <w:pPr>
        <w:pStyle w:val="FirstParagraph"/>
      </w:pPr>
      <w:r>
        <w:rPr>
          <w:b/>
          <w:bCs/>
        </w:rPr>
        <w:t xml:space="preserve">Axioms of S5:</w:t>
      </w:r>
    </w:p>
    <w:p>
      <w:pPr>
        <w:numPr>
          <w:ilvl w:val="0"/>
          <w:numId w:val="1002"/>
        </w:numPr>
      </w:pPr>
      <w:r>
        <w:t xml:space="preserve">(K)</w:t>
      </w:r>
      <w:r>
        <w:t xml:space="preserve"> </w:t>
      </w:r>
      <m:oMath>
        <m:r>
          <m:rPr>
            <m:sty m:val="p"/>
          </m:rPr>
          <m:t>□</m:t>
        </m:r>
        <m:r>
          <m:rPr>
            <m:sty m:val="p"/>
          </m:rPr>
          <m:t>(</m:t>
        </m:r>
        <m:r>
          <m:t>p</m:t>
        </m:r>
        <m:r>
          <m:rPr>
            <m:sty m:val="p"/>
          </m:rPr>
          <m:t>→</m:t>
        </m:r>
        <m:r>
          <m:t>q</m:t>
        </m:r>
        <m:r>
          <m:rPr>
            <m:sty m:val="p"/>
          </m:rPr>
          <m:t>)</m:t>
        </m:r>
        <m:r>
          <m:rPr>
            <m:sty m:val="p"/>
          </m:rPr>
          <m:t>→</m:t>
        </m:r>
        <m:r>
          <m:rPr>
            <m:sty m:val="p"/>
          </m:rPr>
          <m:t>(</m:t>
        </m:r>
        <m:r>
          <m:rPr>
            <m:sty m:val="p"/>
          </m:rPr>
          <m:t>□</m:t>
        </m:r>
        <m:r>
          <m:t>p</m:t>
        </m:r>
        <m:r>
          <m:rPr>
            <m:sty m:val="p"/>
          </m:rPr>
          <m:t>→</m:t>
        </m:r>
        <m:r>
          <m:rPr>
            <m:sty m:val="p"/>
          </m:rPr>
          <m:t>□</m:t>
        </m:r>
        <m:r>
          <m:t>q</m:t>
        </m:r>
        <m:r>
          <m:rPr>
            <m:sty m:val="p"/>
          </m:rPr>
          <m:t>)</m:t>
        </m:r>
      </m:oMath>
    </w:p>
    <w:p>
      <w:pPr>
        <w:numPr>
          <w:ilvl w:val="0"/>
          <w:numId w:val="1002"/>
        </w:numPr>
      </w:pPr>
      <w:r>
        <w:t xml:space="preserve">(T)</w:t>
      </w:r>
      <w:r>
        <w:t xml:space="preserve"> </w:t>
      </w:r>
      <m:oMath>
        <m:r>
          <m:rPr>
            <m:sty m:val="p"/>
          </m:rPr>
          <m:t>□</m:t>
        </m:r>
        <m:r>
          <m:t>p</m:t>
        </m:r>
        <m:r>
          <m:rPr>
            <m:sty m:val="p"/>
          </m:rPr>
          <m:t>→</m:t>
        </m:r>
        <m:r>
          <m:t>p</m:t>
        </m:r>
      </m:oMath>
    </w:p>
    <w:p>
      <w:pPr>
        <w:numPr>
          <w:ilvl w:val="0"/>
          <w:numId w:val="1002"/>
        </w:numPr>
      </w:pPr>
      <w:r>
        <w:t xml:space="preserve">(4)</w:t>
      </w:r>
      <w:r>
        <w:t xml:space="preserve"> </w:t>
      </w:r>
      <m:oMath>
        <m:r>
          <m:rPr>
            <m:sty m:val="p"/>
          </m:rPr>
          <m:t>□</m:t>
        </m:r>
        <m:r>
          <m:t>p</m:t>
        </m:r>
        <m:r>
          <m:rPr>
            <m:sty m:val="p"/>
          </m:rPr>
          <m:t>→</m:t>
        </m:r>
        <m:r>
          <m:rPr>
            <m:sty m:val="p"/>
          </m:rPr>
          <m:t>□</m:t>
        </m:r>
        <m:r>
          <m:rPr>
            <m:sty m:val="p"/>
          </m:rPr>
          <m:t>□</m:t>
        </m:r>
        <m:r>
          <m:t>p</m:t>
        </m:r>
      </m:oMath>
    </w:p>
    <w:p>
      <w:pPr>
        <w:numPr>
          <w:ilvl w:val="0"/>
          <w:numId w:val="1002"/>
        </w:numPr>
      </w:pPr>
      <w:r>
        <w:t xml:space="preserve">(5)</w:t>
      </w:r>
      <w:r>
        <w:t xml:space="preserve"> </w:t>
      </w:r>
      <m:oMath>
        <m:r>
          <m:rPr>
            <m:sty m:val="p"/>
          </m:rPr>
          <m:t>◇</m:t>
        </m:r>
        <m:r>
          <m:t>p</m:t>
        </m:r>
        <m:r>
          <m:rPr>
            <m:sty m:val="p"/>
          </m:rPr>
          <m:t>→</m:t>
        </m:r>
        <m:r>
          <m:rPr>
            <m:sty m:val="p"/>
          </m:rPr>
          <m:t>□</m:t>
        </m:r>
        <m:r>
          <m:rPr>
            <m:sty m:val="p"/>
          </m:rPr>
          <m:t>◇</m:t>
        </m:r>
        <m:r>
          <m:t>p</m:t>
        </m:r>
      </m:oMath>
    </w:p>
    <w:p>
      <w:pPr>
        <w:pStyle w:val="FirstParagraph"/>
      </w:pPr>
      <w:r>
        <w:rPr>
          <w:b/>
          <w:bCs/>
        </w:rPr>
        <w:t xml:space="preserve">Inference rules: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Modus Ponens:</w:t>
      </w:r>
      <w:r>
        <w:t xml:space="preserve"> </w:t>
      </w:r>
      <w:r>
        <w:t xml:space="preserve">From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  <m:r>
          <m:rPr>
            <m:sty m:val="p"/>
          </m:rPr>
          <m:t>→</m:t>
        </m:r>
        <m:r>
          <m:t>q</m:t>
        </m:r>
      </m:oMath>
      <w:r>
        <w:t xml:space="preserve">, infer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Necessitation:</w:t>
      </w:r>
      <w:r>
        <w:t xml:space="preserve"> </w:t>
      </w:r>
      <w:r>
        <w:t xml:space="preserve">From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(derivable), infer</w:t>
      </w:r>
      <w:r>
        <w:t xml:space="preserve"> </w:t>
      </w:r>
      <m:oMath>
        <m:r>
          <m:rPr>
            <m:sty m:val="p"/>
          </m:rPr>
          <m:t>□</m:t>
        </m:r>
        <m:r>
          <m:t>p</m:t>
        </m:r>
      </m:oMath>
      <w:r>
        <w:t xml:space="preserve">.</w:t>
      </w:r>
    </w:p>
    <w:bookmarkEnd w:id="12"/>
    <w:bookmarkEnd w:id="13"/>
    <w:bookmarkStart w:id="14" w:name="basic-axioms"/>
    <w:p>
      <w:pPr>
        <w:pStyle w:val="Heading1"/>
      </w:pPr>
      <w:r>
        <w:t xml:space="preserve">Basic Axioms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¬</m:t>
              </m:r>
              <m:r>
                <m:rPr>
                  <m:sty m:val="p"/>
                </m:rPr>
                <m:t>∃</m:t>
              </m:r>
              <m:r>
                <m:t>x</m:t>
              </m:r>
              <m:r>
                <m:rPr>
                  <m:sty m:val="p"/>
                </m:rPr>
                <m:t>∃</m:t>
              </m:r>
              <m:r>
                <m:t>y</m:t>
              </m:r>
              <m:r>
                <m:t> </m:t>
              </m:r>
              <m:r>
                <m:t>F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,</m:t>
              </m:r>
              <m:r>
                <m:t>y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4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◇</m:t>
              </m:r>
              <m:r>
                <m:rPr>
                  <m:sty m:val="p"/>
                </m:rPr>
                <m:t>∃</m:t>
              </m:r>
              <m:r>
                <m:t>w</m:t>
              </m:r>
              <m:r>
                <m:t> </m:t>
              </m:r>
              <m:r>
                <m:t>W</m:t>
              </m:r>
              <m:r>
                <m:t>o</m:t>
              </m:r>
              <m:r>
                <m:t>r</m:t>
              </m:r>
              <m:r>
                <m:t>l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13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U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14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15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rPr>
                  <m:sty m:val="p"/>
                </m:rPr>
                <m:t>(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bookmarkEnd w:id="14"/>
    <w:bookmarkStart w:id="15" w:name="superposition-axioms-cleaned"/>
    <w:p>
      <w:pPr>
        <w:pStyle w:val="Heading1"/>
      </w:pPr>
      <w:r>
        <w:t xml:space="preserve">Superposition Axioms – Cleaned</w:t>
      </w:r>
    </w:p>
    <w:p>
      <w:pPr>
        <w:pStyle w:val="FirstParagraph"/>
      </w:pPr>
      <w:r>
        <w:t xml:space="preserve">The superposition is the distinguished world</w:t>
      </w:r>
      <w:r>
        <w:t xml:space="preserve"> </w:t>
      </w:r>
      <m:oMath>
        <m:sSub>
          <m:e>
            <m:r>
              <m:t>w</m:t>
            </m:r>
          </m:e>
          <m:sub>
            <m:r>
              <m:t>0</m:t>
            </m:r>
          </m:sub>
        </m:sSub>
      </m:oMath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S</m:t>
              </m:r>
              <m:r>
                <m:t>P</m:t>
              </m:r>
              <m:r>
                <m:t>1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⊩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S</m:t>
              </m:r>
              <m:r>
                <m:t>P</m:t>
              </m:r>
              <m:r>
                <m:t>2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v</m:t>
              </m:r>
              <m:r>
                <m:rPr>
                  <m:sty m:val="p"/>
                </m:rPr>
                <m:t>(</m:t>
              </m:r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  <m:r>
                <m:t>R</m:t>
              </m:r>
              <m:r>
                <m:t>v</m:t>
              </m:r>
              <m:r>
                <m:rPr>
                  <m:sty m:val="p"/>
                </m:rPr>
                <m:t>→</m:t>
              </m:r>
              <m:r>
                <m:t>v</m:t>
              </m:r>
              <m:r>
                <m:rPr>
                  <m:sty m:val="p"/>
                </m:rPr>
                <m:t>⊩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S</m:t>
              </m:r>
              <m:r>
                <m:t>P</m:t>
              </m:r>
              <m:r>
                <m:t>3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v</m:t>
              </m:r>
              <m:r>
                <m:rPr>
                  <m:sty m:val="p"/>
                </m:rPr>
                <m:t>(</m:t>
              </m:r>
              <m:r>
                <m:t>v</m:t>
              </m:r>
              <m:r>
                <m:rPr>
                  <m:sty m:val="p"/>
                </m:rPr>
                <m:t>≠</m:t>
              </m:r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→</m:t>
              </m:r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  <m:r>
                <m:t>R</m:t>
              </m:r>
              <m:r>
                <m:t>v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bookmarkEnd w:id="15"/>
    <w:bookmarkStart w:id="18" w:name="Xdc425bdd490bdc5d5cc66ebdb3d4c90a8ce312a"/>
    <w:p>
      <w:pPr>
        <w:pStyle w:val="Heading1"/>
      </w:pPr>
      <w:r>
        <w:t xml:space="preserve">Part I – Formal Derivation of</w:t>
      </w:r>
      <w:r>
        <w:t xml:space="preserve"> </w:t>
      </w:r>
      <m:oMath>
        <m:r>
          <m:rPr>
            <m:sty m:val="p"/>
          </m:rPr>
          <m:t>□</m:t>
        </m:r>
        <m:r>
          <m:rPr>
            <m:sty m:val="p"/>
          </m:rPr>
          <m:t>∀</m:t>
        </m:r>
        <m:r>
          <m:t>x</m:t>
        </m:r>
        <m:r>
          <m:t> </m:t>
        </m:r>
        <m:r>
          <m:t>T</m:t>
        </m:r>
        <m:r>
          <m:t>r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</m:oMath>
    </w:p>
    <w:bookmarkStart w:id="16" w:name="semantic-proof"/>
    <w:p>
      <w:pPr>
        <w:pStyle w:val="Heading2"/>
      </w:pPr>
      <w:r>
        <w:t xml:space="preserve">Semantic Proof</w:t>
      </w:r>
    </w:p>
    <w:p>
      <w:pPr>
        <w:pStyle w:val="FirstParagraph"/>
      </w:pPr>
      <w:r>
        <w:t xml:space="preserve">Let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rPr>
            <m:sty m:val="p"/>
          </m:rPr>
          <m:t>(</m:t>
        </m:r>
        <m:r>
          <m:t>W</m:t>
        </m:r>
        <m:r>
          <m:rPr>
            <m:sty m:val="p"/>
          </m:rPr>
          <m:t>,</m:t>
        </m:r>
        <m:r>
          <m:t>R</m:t>
        </m:r>
        <m:r>
          <m:rPr>
            <m:sty m:val="p"/>
          </m:rPr>
          <m:t>,</m:t>
        </m:r>
        <m:r>
          <m:t>V</m:t>
        </m:r>
        <m:r>
          <m:rPr>
            <m:sty m:val="p"/>
          </m:rPr>
          <m:t>)</m:t>
        </m:r>
      </m:oMath>
      <w:r>
        <w:t xml:space="preserve"> </w:t>
      </w:r>
      <w:r>
        <w:t xml:space="preserve">be an S5 model satisfying the axioms.</w:t>
      </w:r>
    </w:p>
    <w:p>
      <w:pPr>
        <w:pStyle w:val="BodyText"/>
      </w:pPr>
      <w:r>
        <w:t xml:space="preserve">Let</w:t>
      </w:r>
      <w:r>
        <w:t xml:space="preserve"> </w:t>
      </w:r>
      <m:oMath>
        <m:r>
          <m:t>w</m:t>
        </m:r>
        <m:r>
          <m:rPr>
            <m:sty m:val="p"/>
          </m:rPr>
          <m:t>∈</m:t>
        </m:r>
        <m:r>
          <m:t>W</m:t>
        </m:r>
      </m:oMath>
      <w:r>
        <w:t xml:space="preserve"> </w:t>
      </w:r>
      <w:r>
        <w:t xml:space="preserve">be arbitrary.</w:t>
      </w:r>
    </w:p>
    <w:p>
      <w:pPr>
        <w:pStyle w:val="BodyText"/>
      </w:pPr>
      <w:r>
        <w:rPr>
          <w:b/>
          <w:bCs/>
        </w:rPr>
        <w:t xml:space="preserve">Case 1:</w:t>
      </w:r>
      <w:r>
        <w:t xml:space="preserve"> </w:t>
      </w:r>
      <m:oMath>
        <m:r>
          <m:t>w</m:t>
        </m:r>
        <m:r>
          <m:rPr>
            <m:sty m:val="p"/>
          </m:rPr>
          <m:t>=</m:t>
        </m:r>
        <m:sSub>
          <m:e>
            <m:r>
              <m:t>w</m:t>
            </m:r>
          </m:e>
          <m:sub>
            <m:r>
              <m:t>0</m:t>
            </m:r>
          </m:sub>
        </m:sSub>
      </m:oMath>
    </w:p>
    <w:p>
      <w:pPr>
        <w:pStyle w:val="BodyText"/>
      </w:pPr>
      <w:r>
        <w:t xml:space="preserve">From SP1:</w:t>
      </w:r>
    </w:p>
    <w:p>
      <w:pPr>
        <w:pStyle w:val="BodyText"/>
      </w:pPr>
      <m:oMathPara>
        <m:oMathParaPr>
          <m:jc m:val="center"/>
        </m:oMathParaPr>
        <m:oMath>
          <m:r>
            <m:t>w</m:t>
          </m:r>
          <m:r>
            <m:rPr>
              <m:sty m:val="p"/>
            </m:rPr>
            <m:t>⊩</m:t>
          </m:r>
          <m:r>
            <m:rPr>
              <m:sty m:val="p"/>
            </m:rPr>
            <m:t>∀</m:t>
          </m:r>
          <m:r>
            <m:t>x</m:t>
          </m:r>
          <m:r>
            <m:t> </m:t>
          </m:r>
          <m:r>
            <m:t>T</m:t>
          </m:r>
          <m:r>
            <m:t>r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rPr>
          <w:b/>
          <w:bCs/>
        </w:rPr>
        <w:t xml:space="preserve">Case 2:</w:t>
      </w:r>
      <w:r>
        <w:t xml:space="preserve"> </w:t>
      </w:r>
      <m:oMath>
        <m:r>
          <m:t>w</m:t>
        </m:r>
        <m:r>
          <m:rPr>
            <m:sty m:val="p"/>
          </m:rPr>
          <m:t>≠</m:t>
        </m:r>
        <m:sSub>
          <m:e>
            <m:r>
              <m:t>w</m:t>
            </m:r>
          </m:e>
          <m:sub>
            <m:r>
              <m:t>0</m:t>
            </m:r>
          </m:sub>
        </m:sSub>
      </m:oMath>
    </w:p>
    <w:p>
      <w:pPr>
        <w:pStyle w:val="BodyText"/>
      </w:pPr>
      <w:r>
        <w:t xml:space="preserve">From SP3: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w</m:t>
              </m:r>
            </m:e>
            <m:sub>
              <m:r>
                <m:t>0</m:t>
              </m:r>
            </m:sub>
          </m:sSub>
          <m:r>
            <m:t>R</m:t>
          </m:r>
          <m:r>
            <m:t>w</m:t>
          </m:r>
        </m:oMath>
      </m:oMathPara>
    </w:p>
    <w:p>
      <w:pPr>
        <w:pStyle w:val="FirstParagraph"/>
      </w:pPr>
      <w:r>
        <w:t xml:space="preserve">From SP2:</w:t>
      </w:r>
    </w:p>
    <w:p>
      <w:pPr>
        <w:pStyle w:val="BodyText"/>
      </w:pPr>
      <m:oMathPara>
        <m:oMathParaPr>
          <m:jc m:val="center"/>
        </m:oMathParaPr>
        <m:oMath>
          <m:r>
            <m:t>w</m:t>
          </m:r>
          <m:r>
            <m:rPr>
              <m:sty m:val="p"/>
            </m:rPr>
            <m:t>⊩</m:t>
          </m:r>
          <m:r>
            <m:rPr>
              <m:sty m:val="p"/>
            </m:rPr>
            <m:t>∀</m:t>
          </m:r>
          <m:r>
            <m:t>x</m:t>
          </m:r>
          <m:r>
            <m:t> </m:t>
          </m:r>
          <m:r>
            <m:t>T</m:t>
          </m:r>
          <m:r>
            <m:t>r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Thus in both cases:</w:t>
      </w:r>
    </w:p>
    <w:p>
      <w:pPr>
        <w:pStyle w:val="BodyText"/>
      </w:pPr>
      <m:oMathPara>
        <m:oMathParaPr>
          <m:jc m:val="center"/>
        </m:oMathParaPr>
        <m:oMath>
          <m:r>
            <m:t>w</m:t>
          </m:r>
          <m:r>
            <m:rPr>
              <m:sty m:val="p"/>
            </m:rPr>
            <m:t>⊩</m:t>
          </m:r>
          <m:r>
            <m:rPr>
              <m:sty m:val="p"/>
            </m:rPr>
            <m:t>∀</m:t>
          </m:r>
          <m:r>
            <m:t>x</m:t>
          </m:r>
          <m:r>
            <m:t> </m:t>
          </m:r>
          <m:r>
            <m:t>T</m:t>
          </m:r>
          <m:r>
            <m:t>r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Since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was arbitrary: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∀</m:t>
          </m:r>
          <m:r>
            <m:t>w</m:t>
          </m:r>
          <m:r>
            <m:rPr>
              <m:sty m:val="p"/>
            </m:rPr>
            <m:t>∈</m:t>
          </m:r>
          <m:r>
            <m:t>W</m:t>
          </m:r>
          <m:r>
            <m:rPr>
              <m:sty m:val="p"/>
            </m:rPr>
            <m:t>:</m:t>
          </m:r>
          <m:r>
            <m:t>w</m:t>
          </m:r>
          <m:r>
            <m:rPr>
              <m:sty m:val="p"/>
            </m:rPr>
            <m:t>⊩</m:t>
          </m:r>
          <m:r>
            <m:rPr>
              <m:sty m:val="p"/>
            </m:rPr>
            <m:t>∀</m:t>
          </m:r>
          <m:r>
            <m:t>x</m:t>
          </m:r>
          <m:r>
            <m:t> </m:t>
          </m:r>
          <m:r>
            <m:t>T</m:t>
          </m:r>
          <m:r>
            <m:t>r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Hence:</w:t>
      </w:r>
    </w:p>
    <w:p>
      <w:pPr>
        <w:pStyle w:val="BodyText"/>
      </w:pPr>
      <m:oMathPara>
        <m:oMathParaPr>
          <m:jc m:val="center"/>
        </m:oMathParaPr>
        <m:oMath>
          <m:r>
            <m:t>M</m:t>
          </m:r>
          <m:r>
            <m:rPr>
              <m:sty m:val="p"/>
            </m:rPr>
            <m:t>⊩</m:t>
          </m:r>
          <m:r>
            <m:rPr>
              <m:sty m:val="p"/>
            </m:rPr>
            <m:t>□</m:t>
          </m:r>
          <m:r>
            <m:rPr>
              <m:sty m:val="p"/>
            </m:rPr>
            <m:t>∀</m:t>
          </m:r>
          <m:r>
            <m:t>x</m:t>
          </m:r>
          <m:r>
            <m:t> </m:t>
          </m:r>
          <m:r>
            <m:t>T</m:t>
          </m:r>
          <m:r>
            <m:t>r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q.e.d.</w:t>
      </w:r>
    </w:p>
    <w:bookmarkEnd w:id="16"/>
    <w:bookmarkStart w:id="17" w:name="syntactic-proof-in-natural-deduction"/>
    <w:p>
      <w:pPr>
        <w:pStyle w:val="Heading2"/>
      </w:pPr>
      <w:r>
        <w:t xml:space="preserve">Syntactic Proof in Natural Deduction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Line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Formula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Rule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Premises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⊩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SP1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∀</m:t>
              </m:r>
              <m:r>
                <m:t>v</m:t>
              </m:r>
              <m:r>
                <m:rPr>
                  <m:sty m:val="p"/>
                </m:rPr>
                <m:t>(</m:t>
              </m:r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  <m:r>
                <m:t>R</m:t>
              </m:r>
              <m:r>
                <m:t>v</m:t>
              </m:r>
              <m:r>
                <m:rPr>
                  <m:sty m:val="p"/>
                </m:rPr>
                <m:t>→</m:t>
              </m:r>
              <m:r>
                <m:t>v</m:t>
              </m:r>
              <m:r>
                <m:rPr>
                  <m:sty m:val="p"/>
                </m:rPr>
                <m:t>⊩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SP2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∀</m:t>
              </m:r>
              <m:r>
                <m:t>v</m:t>
              </m:r>
              <m:r>
                <m:rPr>
                  <m:sty m:val="p"/>
                </m:rPr>
                <m:t>(</m:t>
              </m:r>
              <m:r>
                <m:t>v</m:t>
              </m:r>
              <m:r>
                <m:rPr>
                  <m:sty m:val="p"/>
                </m:rPr>
                <m:t>≠</m:t>
              </m:r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→</m:t>
              </m:r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  <m:r>
                <m:t>R</m:t>
              </m:r>
              <m:r>
                <m:t>v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SP3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=</m:t>
              </m:r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=</m:t>
              </m:r>
            </m:oMath>
            <w:r>
              <w:t xml:space="preserve">-Introduction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⊩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Repetition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⊩</m:t>
              </m:r>
            </m:oMath>
            <w:r>
              <w:t xml:space="preserve">-Elimination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  <m:r>
                <m:t>R</m:t>
              </m:r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Reflexivity S5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⊩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→</m:t>
              </m:r>
            </m:oMath>
            <w:r>
              <w:t xml:space="preserve">-Elimination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2, 7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⊩</m:t>
              </m:r>
            </m:oMath>
            <w:r>
              <w:t xml:space="preserve">-Elimination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□</m:t>
              </m:r>
            </m:oMath>
            <w:r>
              <w:t xml:space="preserve">-Introduction (S5)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6, 9</w:t>
            </w:r>
          </w:p>
        </w:tc>
      </w:tr>
    </w:tbl>
    <w:bookmarkEnd w:id="17"/>
    <w:bookmarkEnd w:id="18"/>
    <w:bookmarkStart w:id="22" w:name="part-ii-eschatological-extension"/>
    <w:p>
      <w:pPr>
        <w:pStyle w:val="Heading1"/>
      </w:pPr>
      <w:r>
        <w:t xml:space="preserve">Part II – Eschatological Extension</w:t>
      </w:r>
    </w:p>
    <w:bookmarkStart w:id="19" w:name="additional-axioms"/>
    <w:p>
      <w:pPr>
        <w:pStyle w:val="Heading2"/>
      </w:pPr>
      <w:r>
        <w:t xml:space="preserve">Additional Axioms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16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c</m:t>
              </m:r>
              <m:r>
                <m:t>i</m:t>
              </m:r>
              <m:r>
                <m:t>o</m:t>
              </m:r>
              <m:r>
                <m:t>u</m:t>
              </m:r>
              <m:r>
                <m:t>s</m:t>
              </m:r>
              <m:r>
                <m:t>n</m:t>
              </m:r>
              <m:r>
                <m:t>e</m:t>
              </m:r>
              <m:r>
                <m:t>s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I</m:t>
              </m:r>
              <m:r>
                <m:t>n</m:t>
              </m:r>
              <m:r>
                <m:t>t</m:t>
              </m:r>
              <m:r>
                <m:t>e</m:t>
              </m:r>
              <m:r>
                <m:t>g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17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K</m:t>
              </m:r>
              <m:r>
                <m:t>n</m:t>
              </m:r>
              <m:r>
                <m:t>o</m:t>
              </m:r>
              <m:r>
                <m:t>w</m:t>
              </m:r>
              <m:r>
                <m:t>l</m:t>
              </m:r>
              <m:r>
                <m:t>e</m:t>
              </m:r>
              <m:r>
                <m:t>d</m:t>
              </m:r>
              <m:r>
                <m:t>g</m:t>
              </m:r>
              <m:r>
                <m:t>e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↔</m:t>
              </m:r>
              <m:r>
                <m:t>I</m:t>
              </m:r>
              <m:r>
                <m:t>n</m:t>
              </m:r>
              <m:r>
                <m:t>t</m:t>
              </m:r>
              <m:r>
                <m:t>e</m:t>
              </m:r>
              <m:r>
                <m:t>g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18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rPr>
                  <m:sty m:val="p"/>
                </m:rPr>
                <m:t>(</m:t>
              </m:r>
              <m:r>
                <m:t>E</m:t>
              </m:r>
              <m:r>
                <m:t>x</m:t>
              </m:r>
              <m:r>
                <m:t>i</m:t>
              </m:r>
              <m:r>
                <m:t>s</m:t>
              </m:r>
              <m:r>
                <m:t>t</m:t>
              </m:r>
              <m:r>
                <m:t>e</m:t>
              </m:r>
              <m:r>
                <m:t>n</m:t>
              </m:r>
              <m:r>
                <m:t>c</m:t>
              </m:r>
              <m:r>
                <m:t>e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r</m:t>
              </m:r>
              <m:r>
                <m:t>v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19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D</m:t>
              </m:r>
              <m:r>
                <m:t>e</m:t>
              </m:r>
              <m:r>
                <m:t>a</m:t>
              </m:r>
              <m:r>
                <m:t>t</m:t>
              </m:r>
              <m:r>
                <m:t>h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I</m:t>
              </m:r>
              <m:r>
                <m:t>n</m:t>
              </m:r>
              <m:r>
                <m:t>t</m:t>
              </m:r>
              <m:r>
                <m:t>e</m:t>
              </m:r>
              <m:r>
                <m:t>g</m:t>
              </m:r>
              <m:r>
                <m:t>r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20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K</m:t>
              </m:r>
              <m:r>
                <m:t>n</m:t>
              </m:r>
              <m:r>
                <m:t>o</m:t>
              </m:r>
              <m:r>
                <m:t>w</m:t>
              </m:r>
              <m:r>
                <m:t>l</m:t>
              </m:r>
              <m:r>
                <m:t>e</m:t>
              </m:r>
              <m:r>
                <m:t>d</m:t>
              </m:r>
              <m:r>
                <m:t>g</m:t>
              </m:r>
              <m:r>
                <m:t>e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↔</m:t>
              </m:r>
              <m:r>
                <m:t>E</m:t>
              </m:r>
              <m:r>
                <m:t>x</m:t>
              </m:r>
              <m:r>
                <m:t>i</m:t>
              </m:r>
              <m:r>
                <m:t>s</m:t>
              </m:r>
              <m:r>
                <m:t>t</m:t>
              </m:r>
              <m:r>
                <m:t>e</m:t>
              </m:r>
              <m:r>
                <m:t>n</m:t>
              </m:r>
              <m:r>
                <m:t>c</m:t>
              </m:r>
              <m:r>
                <m:t>e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bookmarkEnd w:id="19"/>
    <w:bookmarkStart w:id="20" w:name="definition-of-resurrection"/>
    <w:p>
      <w:pPr>
        <w:pStyle w:val="Heading2"/>
      </w:pPr>
      <w:r>
        <w:t xml:space="preserve">Definition of Resurrection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R</m:t>
              </m:r>
              <m:r>
                <m:t>e</m:t>
              </m:r>
              <m:r>
                <m:t>s</m:t>
              </m:r>
              <m:r>
                <m:t>u</m:t>
              </m:r>
              <m:r>
                <m:t>r</m:t>
              </m:r>
              <m:r>
                <m:t>r</m:t>
              </m:r>
              <m:r>
                <m:t>e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:</m:t>
              </m:r>
              <m:r>
                <m:rPr>
                  <m:sty m:val="p"/>
                </m:rPr>
                <m:t>↔</m:t>
              </m:r>
              <m:r>
                <m:t>D</m:t>
              </m:r>
              <m:r>
                <m:t>e</m:t>
              </m:r>
              <m:r>
                <m:t>a</m:t>
              </m:r>
              <m:r>
                <m:t>t</m:t>
              </m:r>
              <m:r>
                <m:t>h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t>E</m:t>
              </m:r>
              <m:r>
                <m:t>x</m:t>
              </m:r>
              <m:r>
                <m:t>i</m:t>
              </m:r>
              <m:r>
                <m:t>s</m:t>
              </m:r>
              <m:r>
                <m:t>t</m:t>
              </m:r>
              <m:r>
                <m:t>e</m:t>
              </m:r>
              <m:r>
                <m:t>n</m:t>
              </m:r>
              <m:r>
                <m:t>c</m:t>
              </m:r>
              <m:r>
                <m:t>e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bookmarkEnd w:id="20"/>
    <w:bookmarkStart w:id="21" w:name="proof"/>
    <w:p>
      <w:pPr>
        <w:pStyle w:val="Heading2"/>
      </w:pPr>
      <w:r>
        <w:t xml:space="preserve">Proof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Line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Formula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Rule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Premises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c</m:t>
              </m:r>
              <m:r>
                <m:t>i</m:t>
              </m:r>
              <m:r>
                <m:t>o</m:t>
              </m:r>
              <m:r>
                <m:t>u</m:t>
              </m:r>
              <m:r>
                <m:t>s</m:t>
              </m:r>
              <m:r>
                <m:t>n</m:t>
              </m:r>
              <m:r>
                <m:t>e</m:t>
              </m:r>
              <m:r>
                <m:t>s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Assumption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c</m:t>
              </m:r>
              <m:r>
                <m:t>i</m:t>
              </m:r>
              <m:r>
                <m:t>o</m:t>
              </m:r>
              <m:r>
                <m:t>u</m:t>
              </m:r>
              <m:r>
                <m:t>s</m:t>
              </m:r>
              <m:r>
                <m:t>n</m:t>
              </m:r>
              <m:r>
                <m:t>e</m:t>
              </m:r>
              <m:r>
                <m:t>s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I</m:t>
              </m:r>
              <m:r>
                <m:t>n</m:t>
              </m:r>
              <m:r>
                <m:t>t</m:t>
              </m:r>
              <m:r>
                <m:t>e</m:t>
              </m:r>
              <m:r>
                <m:t>g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∀</m:t>
              </m:r>
            </m:oMath>
            <w:r>
              <w:t xml:space="preserve">-Elimination A16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I</m:t>
              </m:r>
              <m:r>
                <m:t>n</m:t>
              </m:r>
              <m:r>
                <m:t>t</m:t>
              </m:r>
              <m:r>
                <m:t>e</m:t>
              </m:r>
              <m:r>
                <m:t>g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→</m:t>
              </m:r>
            </m:oMath>
            <w:r>
              <w:t xml:space="preserve">-Elimination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1, 2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K</m:t>
              </m:r>
              <m:r>
                <m:t>n</m:t>
              </m:r>
              <m:r>
                <m:t>o</m:t>
              </m:r>
              <m:r>
                <m:t>w</m:t>
              </m:r>
              <m:r>
                <m:t>l</m:t>
              </m:r>
              <m:r>
                <m:t>e</m:t>
              </m:r>
              <m:r>
                <m:t>d</m:t>
              </m:r>
              <m:r>
                <m:t>g</m:t>
              </m:r>
              <m:r>
                <m:t>e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↔</m:t>
              </m:r>
              <m:r>
                <m:t>I</m:t>
              </m:r>
              <m:r>
                <m:t>n</m:t>
              </m:r>
              <m:r>
                <m:t>t</m:t>
              </m:r>
              <m:r>
                <m:t>e</m:t>
              </m:r>
              <m:r>
                <m:t>g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∀</m:t>
              </m:r>
            </m:oMath>
            <w:r>
              <w:t xml:space="preserve">-Elimination A17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I</m:t>
              </m:r>
              <m:r>
                <m:t>n</m:t>
              </m:r>
              <m:r>
                <m:t>t</m:t>
              </m:r>
              <m:r>
                <m:t>e</m:t>
              </m:r>
              <m:r>
                <m:t>g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K</m:t>
              </m:r>
              <m:r>
                <m:t>n</m:t>
              </m:r>
              <m:r>
                <m:t>o</m:t>
              </m:r>
              <m:r>
                <m:t>w</m:t>
              </m:r>
              <m:r>
                <m:t>l</m:t>
              </m:r>
              <m:r>
                <m:t>e</m:t>
              </m:r>
              <m:r>
                <m:t>d</m:t>
              </m:r>
              <m:r>
                <m:t>g</m:t>
              </m:r>
              <m:r>
                <m:t>e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↔</m:t>
              </m:r>
            </m:oMath>
            <w:r>
              <w:t xml:space="preserve">-Elimination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K</m:t>
              </m:r>
              <m:r>
                <m:t>n</m:t>
              </m:r>
              <m:r>
                <m:t>o</m:t>
              </m:r>
              <m:r>
                <m:t>w</m:t>
              </m:r>
              <m:r>
                <m:t>l</m:t>
              </m:r>
              <m:r>
                <m:t>e</m:t>
              </m:r>
              <m:r>
                <m:t>d</m:t>
              </m:r>
              <m:r>
                <m:t>g</m:t>
              </m:r>
              <m:r>
                <m:t>e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→</m:t>
              </m:r>
            </m:oMath>
            <w:r>
              <w:t xml:space="preserve">-Elimination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3, 5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K</m:t>
              </m:r>
              <m:r>
                <m:t>n</m:t>
              </m:r>
              <m:r>
                <m:t>o</m:t>
              </m:r>
              <m:r>
                <m:t>w</m:t>
              </m:r>
              <m:r>
                <m:t>l</m:t>
              </m:r>
              <m:r>
                <m:t>e</m:t>
              </m:r>
              <m:r>
                <m:t>d</m:t>
              </m:r>
              <m:r>
                <m:t>g</m:t>
              </m:r>
              <m:r>
                <m:t>e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↔</m:t>
              </m:r>
              <m:r>
                <m:t>E</m:t>
              </m:r>
              <m:r>
                <m:t>x</m:t>
              </m:r>
              <m:r>
                <m:t>i</m:t>
              </m:r>
              <m:r>
                <m:t>s</m:t>
              </m:r>
              <m:r>
                <m:t>t</m:t>
              </m:r>
              <m:r>
                <m:t>e</m:t>
              </m:r>
              <m:r>
                <m:t>n</m:t>
              </m:r>
              <m:r>
                <m:t>c</m:t>
              </m:r>
              <m:r>
                <m:t>e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∀</m:t>
              </m:r>
            </m:oMath>
            <w:r>
              <w:t xml:space="preserve">-Elimination A20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K</m:t>
              </m:r>
              <m:r>
                <m:t>n</m:t>
              </m:r>
              <m:r>
                <m:t>o</m:t>
              </m:r>
              <m:r>
                <m:t>w</m:t>
              </m:r>
              <m:r>
                <m:t>l</m:t>
              </m:r>
              <m:r>
                <m:t>e</m:t>
              </m:r>
              <m:r>
                <m:t>d</m:t>
              </m:r>
              <m:r>
                <m:t>g</m:t>
              </m:r>
              <m:r>
                <m:t>e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E</m:t>
              </m:r>
              <m:r>
                <m:t>x</m:t>
              </m:r>
              <m:r>
                <m:t>i</m:t>
              </m:r>
              <m:r>
                <m:t>s</m:t>
              </m:r>
              <m:r>
                <m:t>t</m:t>
              </m:r>
              <m:r>
                <m:t>e</m:t>
              </m:r>
              <m:r>
                <m:t>n</m:t>
              </m:r>
              <m:r>
                <m:t>c</m:t>
              </m:r>
              <m:r>
                <m:t>e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↔</m:t>
              </m:r>
            </m:oMath>
            <w:r>
              <w:t xml:space="preserve">-Elimination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E</m:t>
              </m:r>
              <m:r>
                <m:t>x</m:t>
              </m:r>
              <m:r>
                <m:t>i</m:t>
              </m:r>
              <m:r>
                <m:t>s</m:t>
              </m:r>
              <m:r>
                <m:t>t</m:t>
              </m:r>
              <m:r>
                <m:t>e</m:t>
              </m:r>
              <m:r>
                <m:t>n</m:t>
              </m:r>
              <m:r>
                <m:t>c</m:t>
              </m:r>
              <m:r>
                <m:t>e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→</m:t>
              </m:r>
            </m:oMath>
            <w:r>
              <w:t xml:space="preserve">-Elimination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6, 8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D</m:t>
              </m:r>
              <m:r>
                <m:t>e</m:t>
              </m:r>
              <m:r>
                <m:t>a</m:t>
              </m:r>
              <m:r>
                <m:t>t</m:t>
              </m:r>
              <m:r>
                <m:t>h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I</m:t>
              </m:r>
              <m:r>
                <m:t>n</m:t>
              </m:r>
              <m:r>
                <m:t>t</m:t>
              </m:r>
              <m:r>
                <m:t>e</m:t>
              </m:r>
              <m:r>
                <m:t>g</m:t>
              </m:r>
              <m:r>
                <m:t>r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∀</m:t>
              </m:r>
            </m:oMath>
            <w:r>
              <w:t xml:space="preserve">-Elimination A19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D</m:t>
              </m:r>
              <m:r>
                <m:t>e</m:t>
              </m:r>
              <m:r>
                <m:t>a</m:t>
              </m:r>
              <m:r>
                <m:t>t</m:t>
              </m:r>
              <m:r>
                <m:t>h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Assumption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I</m:t>
              </m:r>
              <m:r>
                <m:t>n</m:t>
              </m:r>
              <m:r>
                <m:t>t</m:t>
              </m:r>
              <m:r>
                <m:t>e</m:t>
              </m:r>
              <m:r>
                <m:t>g</m:t>
              </m:r>
              <m:r>
                <m:t>r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→</m:t>
              </m:r>
            </m:oMath>
            <w:r>
              <w:t xml:space="preserve">-Elimination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10, 11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E</m:t>
              </m:r>
              <m:r>
                <m:t>x</m:t>
              </m:r>
              <m:r>
                <m:t>i</m:t>
              </m:r>
              <m:r>
                <m:t>s</m:t>
              </m:r>
              <m:r>
                <m:t>t</m:t>
              </m:r>
              <m:r>
                <m:t>e</m:t>
              </m:r>
              <m:r>
                <m:t>n</m:t>
              </m:r>
              <m:r>
                <m:t>c</m:t>
              </m:r>
              <m:r>
                <m:t>e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t>D</m:t>
              </m:r>
              <m:r>
                <m:t>e</m:t>
              </m:r>
              <m:r>
                <m:t>a</m:t>
              </m:r>
              <m:r>
                <m:t>t</m:t>
              </m:r>
              <m:r>
                <m:t>h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∧</m:t>
              </m:r>
            </m:oMath>
            <w:r>
              <w:t xml:space="preserve">-Introduction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9, 11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R</m:t>
              </m:r>
              <m:r>
                <m:t>e</m:t>
              </m:r>
              <m:r>
                <m:t>s</m:t>
              </m:r>
              <m:r>
                <m:t>u</m:t>
              </m:r>
              <m:r>
                <m:t>r</m:t>
              </m:r>
              <m:r>
                <m:t>r</m:t>
              </m:r>
              <m:r>
                <m:t>e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Definition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D</m:t>
              </m:r>
              <m:r>
                <m:t>e</m:t>
              </m:r>
              <m:r>
                <m:t>a</m:t>
              </m:r>
              <m:r>
                <m:t>t</m:t>
              </m:r>
              <m:r>
                <m:t>h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R</m:t>
              </m:r>
              <m:r>
                <m:t>e</m:t>
              </m:r>
              <m:r>
                <m:t>s</m:t>
              </m:r>
              <m:r>
                <m:t>u</m:t>
              </m:r>
              <m:r>
                <m:t>r</m:t>
              </m:r>
              <m:r>
                <m:t>r</m:t>
              </m:r>
              <m:r>
                <m:t>e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→</m:t>
              </m:r>
            </m:oMath>
            <w:r>
              <w:t xml:space="preserve">-Introduction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11–14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c</m:t>
              </m:r>
              <m:r>
                <m:t>i</m:t>
              </m:r>
              <m:r>
                <m:t>o</m:t>
              </m:r>
              <m:r>
                <m:t>u</m:t>
              </m:r>
              <m:r>
                <m:t>s</m:t>
              </m:r>
              <m:r>
                <m:t>n</m:t>
              </m:r>
              <m:r>
                <m:t>e</m:t>
              </m:r>
              <m:r>
                <m:t>s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(</m:t>
              </m:r>
              <m:r>
                <m:t>D</m:t>
              </m:r>
              <m:r>
                <m:t>e</m:t>
              </m:r>
              <m:r>
                <m:t>a</m:t>
              </m:r>
              <m:r>
                <m:t>t</m:t>
              </m:r>
              <m:r>
                <m:t>h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R</m:t>
              </m:r>
              <m:r>
                <m:t>e</m:t>
              </m:r>
              <m:r>
                <m:t>s</m:t>
              </m:r>
              <m:r>
                <m:t>u</m:t>
              </m:r>
              <m:r>
                <m:t>r</m:t>
              </m:r>
              <m:r>
                <m:t>r</m:t>
              </m:r>
              <m:r>
                <m:t>e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→</m:t>
              </m:r>
            </m:oMath>
            <w:r>
              <w:t xml:space="preserve">-Introduction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1–15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∀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c</m:t>
              </m:r>
              <m:r>
                <m:t>i</m:t>
              </m:r>
              <m:r>
                <m:t>o</m:t>
              </m:r>
              <m:r>
                <m:t>u</m:t>
              </m:r>
              <m:r>
                <m:t>s</m:t>
              </m:r>
              <m:r>
                <m:t>n</m:t>
              </m:r>
              <m:r>
                <m:t>e</m:t>
              </m:r>
              <m:r>
                <m:t>s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(</m:t>
              </m:r>
              <m:r>
                <m:t>D</m:t>
              </m:r>
              <m:r>
                <m:t>e</m:t>
              </m:r>
              <m:r>
                <m:t>a</m:t>
              </m:r>
              <m:r>
                <m:t>t</m:t>
              </m:r>
              <m:r>
                <m:t>h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R</m:t>
              </m:r>
              <m:r>
                <m:t>e</m:t>
              </m:r>
              <m:r>
                <m:t>s</m:t>
              </m:r>
              <m:r>
                <m:t>u</m:t>
              </m:r>
              <m:r>
                <m:t>r</m:t>
              </m:r>
              <m:r>
                <m:t>r</m:t>
              </m:r>
              <m:r>
                <m:t>e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∀</m:t>
              </m:r>
            </m:oMath>
            <w:r>
              <w:t xml:space="preserve">-Introduction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c</m:t>
              </m:r>
              <m:r>
                <m:t>i</m:t>
              </m:r>
              <m:r>
                <m:t>o</m:t>
              </m:r>
              <m:r>
                <m:t>u</m:t>
              </m:r>
              <m:r>
                <m:t>s</m:t>
              </m:r>
              <m:r>
                <m:t>n</m:t>
              </m:r>
              <m:r>
                <m:t>e</m:t>
              </m:r>
              <m:r>
                <m:t>s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(</m:t>
              </m:r>
              <m:r>
                <m:t>D</m:t>
              </m:r>
              <m:r>
                <m:t>e</m:t>
              </m:r>
              <m:r>
                <m:t>a</m:t>
              </m:r>
              <m:r>
                <m:t>t</m:t>
              </m:r>
              <m:r>
                <m:t>h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R</m:t>
              </m:r>
              <m:r>
                <m:t>e</m:t>
              </m:r>
              <m:r>
                <m:t>s</m:t>
              </m:r>
              <m:r>
                <m:t>u</m:t>
              </m:r>
              <m:r>
                <m:t>r</m:t>
              </m:r>
              <m:r>
                <m:t>r</m:t>
              </m:r>
              <m:r>
                <m:t>e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□</m:t>
              </m:r>
            </m:oMath>
            <w:r>
              <w:t xml:space="preserve">-Introduction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</w:tr>
    </w:tbl>
    <w:bookmarkEnd w:id="21"/>
    <w:bookmarkEnd w:id="22"/>
    <w:bookmarkStart w:id="23" w:name="result"/>
    <w:p>
      <w:pPr>
        <w:pStyle w:val="Heading1"/>
      </w:pPr>
      <w:r>
        <w:t xml:space="preserve">Result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S</m:t>
              </m:r>
              <m:r>
                <m:t>5</m:t>
              </m:r>
              <m:r>
                <m:rPr>
                  <m:sty m:val="p"/>
                </m:rPr>
                <m:t>+</m:t>
              </m:r>
              <m:r>
                <m:t>S</m:t>
              </m:r>
              <m:r>
                <m:t>P</m:t>
              </m:r>
              <m:r>
                <m:rPr>
                  <m:sty m:val="p"/>
                </m:rPr>
                <m:t>⊢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S</m:t>
              </m:r>
              <m:r>
                <m:t>5</m:t>
              </m:r>
              <m:r>
                <m:rPr>
                  <m:sty m:val="p"/>
                </m:rPr>
                <m:t>+</m:t>
              </m:r>
              <m:r>
                <m:t>S</m:t>
              </m:r>
              <m:r>
                <m:t>P</m:t>
              </m:r>
              <m:r>
                <m:rPr>
                  <m:sty m:val="p"/>
                </m:rPr>
                <m:t>+</m:t>
              </m:r>
              <m:r>
                <m:t>U</m:t>
              </m:r>
              <m:r>
                <m:rPr>
                  <m:sty m:val="p"/>
                </m:rPr>
                <m:t>⊢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c</m:t>
              </m:r>
              <m:r>
                <m:t>i</m:t>
              </m:r>
              <m:r>
                <m:t>o</m:t>
              </m:r>
              <m:r>
                <m:t>u</m:t>
              </m:r>
              <m:r>
                <m:t>s</m:t>
              </m:r>
              <m:r>
                <m:t>n</m:t>
              </m:r>
              <m:r>
                <m:t>e</m:t>
              </m:r>
              <m:r>
                <m:t>s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(</m:t>
              </m:r>
              <m:r>
                <m:t>D</m:t>
              </m:r>
              <m:r>
                <m:t>e</m:t>
              </m:r>
              <m:r>
                <m:t>a</m:t>
              </m:r>
              <m:r>
                <m:t>t</m:t>
              </m:r>
              <m:r>
                <m:t>h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R</m:t>
              </m:r>
              <m:r>
                <m:t>e</m:t>
              </m:r>
              <m:r>
                <m:t>s</m:t>
              </m:r>
              <m:r>
                <m:t>u</m:t>
              </m:r>
              <m:r>
                <m:t>r</m:t>
              </m:r>
              <m:r>
                <m:t>r</m:t>
              </m:r>
              <m:r>
                <m:t>e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bookmarkEnd w:id="23"/>
    <w:bookmarkStart w:id="24" w:name="metalogical-classification"/>
    <w:p>
      <w:pPr>
        <w:pStyle w:val="Heading1"/>
      </w:pPr>
      <w:r>
        <w:t xml:space="preserve">Metalogical Classification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Statement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Status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Trinity follows from S5+SP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✓</m:t>
              </m:r>
            </m:oMath>
            <w:r>
              <w:t xml:space="preserve"> </w:t>
            </w:r>
            <w:r>
              <w:t xml:space="preserve">formally proven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Resurrection follows from S5+SP+U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✓</m:t>
              </m:r>
            </m:oMath>
            <w:r>
              <w:t xml:space="preserve"> </w:t>
            </w:r>
            <w:r>
              <w:t xml:space="preserve">formally proven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Consistency of S5+SP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✓</m:t>
              </m:r>
            </m:oMath>
            <w:r>
              <w:t xml:space="preserve"> </w:t>
            </w:r>
            <w:r>
              <w:t xml:space="preserve">by model construction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Minimality of SP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✓</m:t>
              </m:r>
            </m:oMath>
            <w:r>
              <w:t xml:space="preserve"> </w:t>
            </w:r>
            <w:r>
              <w:t xml:space="preserve">SP1, SP2, SP3 sufficient</w:t>
            </w:r>
          </w:p>
        </w:tc>
      </w:tr>
    </w:tbl>
    <w:p>
      <w:pPr>
        <w:pStyle w:val="BodyText"/>
      </w:pPr>
      <w:r>
        <w:rPr>
          <w:i/>
          <w:iCs/>
        </w:rPr>
        <w:t xml:space="preserve">This treatise was written in the spirit of rigorous modal logic, yet in the language of philosophy – for truth requires both: the precision of the formula and the breadth of the concept.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Trinity Structure as a Consequence of a Reflexive Superposition Ontology Module 7 – Formally Controlled Version</dc:title>
  <dc:creator>Paul Koop</dc:creator>
  <cp:keywords/>
  <dcterms:created xsi:type="dcterms:W3CDTF">2026-08-25T13:00:30Z</dcterms:created>
  <dcterms:modified xsi:type="dcterms:W3CDTF">2026-08-25T13:00:30Z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/>
  </property>
</Properties>
</file>